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A1" w:rsidRDefault="00512DA1" w:rsidP="00DB2A3A">
      <w:pPr>
        <w:jc w:val="center"/>
        <w:rPr>
          <w:rFonts w:cs="Arial"/>
          <w:b/>
          <w:sz w:val="28"/>
          <w:szCs w:val="28"/>
        </w:rPr>
      </w:pPr>
    </w:p>
    <w:p w:rsidR="00512DA1" w:rsidRDefault="00512DA1" w:rsidP="00DB2A3A">
      <w:pPr>
        <w:jc w:val="center"/>
        <w:rPr>
          <w:rFonts w:cs="Arial"/>
          <w:b/>
          <w:sz w:val="28"/>
          <w:szCs w:val="28"/>
        </w:rPr>
      </w:pPr>
    </w:p>
    <w:p w:rsidR="00512DA1" w:rsidRPr="00360F3F" w:rsidRDefault="00512DA1" w:rsidP="00512DA1">
      <w:pPr>
        <w:jc w:val="both"/>
        <w:rPr>
          <w:rFonts w:cs="Arial"/>
          <w:b/>
          <w:sz w:val="24"/>
          <w:szCs w:val="24"/>
        </w:rPr>
      </w:pPr>
      <w:r>
        <w:rPr>
          <w:noProof/>
        </w:rPr>
        <w:drawing>
          <wp:inline distT="0" distB="0" distL="0" distR="0" wp14:anchorId="0A78F554" wp14:editId="5D6843CC">
            <wp:extent cx="809625" cy="904875"/>
            <wp:effectExtent l="0" t="0" r="9525" b="9525"/>
            <wp:docPr id="1" name="Picture 1"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370" cy="906825"/>
                    </a:xfrm>
                    <a:prstGeom prst="rect">
                      <a:avLst/>
                    </a:prstGeom>
                    <a:noFill/>
                    <a:ln>
                      <a:noFill/>
                    </a:ln>
                  </pic:spPr>
                </pic:pic>
              </a:graphicData>
            </a:graphic>
          </wp:inline>
        </w:drawing>
      </w:r>
      <w:r>
        <w:rPr>
          <w:rFonts w:cs="Arial"/>
          <w:b/>
          <w:sz w:val="28"/>
          <w:szCs w:val="28"/>
        </w:rPr>
        <w:t xml:space="preserve">                                                                            </w:t>
      </w:r>
      <w:r w:rsidR="004F469E">
        <w:rPr>
          <w:rFonts w:cs="Arial"/>
          <w:b/>
          <w:noProof/>
          <w:sz w:val="24"/>
          <w:szCs w:val="24"/>
        </w:rPr>
        <w:drawing>
          <wp:inline distT="0" distB="0" distL="0" distR="0">
            <wp:extent cx="1035050" cy="10452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 Fedaration JMAT Logo.jpg"/>
                    <pic:cNvPicPr/>
                  </pic:nvPicPr>
                  <pic:blipFill>
                    <a:blip r:embed="rId9">
                      <a:extLst>
                        <a:ext uri="{28A0092B-C50C-407E-A947-70E740481C1C}">
                          <a14:useLocalDpi xmlns:a14="http://schemas.microsoft.com/office/drawing/2010/main" val="0"/>
                        </a:ext>
                      </a:extLst>
                    </a:blip>
                    <a:stretch>
                      <a:fillRect/>
                    </a:stretch>
                  </pic:blipFill>
                  <pic:spPr>
                    <a:xfrm>
                      <a:off x="0" y="0"/>
                      <a:ext cx="1039547" cy="1049793"/>
                    </a:xfrm>
                    <a:prstGeom prst="rect">
                      <a:avLst/>
                    </a:prstGeom>
                  </pic:spPr>
                </pic:pic>
              </a:graphicData>
            </a:graphic>
          </wp:inline>
        </w:drawing>
      </w:r>
    </w:p>
    <w:p w:rsidR="00512DA1" w:rsidRDefault="00512DA1" w:rsidP="00DB2A3A">
      <w:pPr>
        <w:jc w:val="center"/>
        <w:rPr>
          <w:rFonts w:cs="Arial"/>
          <w:b/>
          <w:sz w:val="28"/>
          <w:szCs w:val="28"/>
        </w:rPr>
      </w:pPr>
    </w:p>
    <w:p w:rsidR="0002668B" w:rsidRPr="0079425E" w:rsidRDefault="0002668B" w:rsidP="00DB2A3A">
      <w:pPr>
        <w:jc w:val="center"/>
        <w:rPr>
          <w:rFonts w:cs="Arial"/>
          <w:b/>
          <w:sz w:val="28"/>
          <w:szCs w:val="28"/>
        </w:rPr>
      </w:pPr>
      <w:r w:rsidRPr="0079425E">
        <w:rPr>
          <w:rFonts w:cs="Arial"/>
          <w:b/>
          <w:sz w:val="28"/>
          <w:szCs w:val="28"/>
        </w:rPr>
        <w:t xml:space="preserve">Code of Conduct for Governors and </w:t>
      </w:r>
      <w:r w:rsidR="008A46D8">
        <w:rPr>
          <w:rFonts w:cs="Arial"/>
          <w:b/>
          <w:sz w:val="28"/>
          <w:szCs w:val="28"/>
        </w:rPr>
        <w:t xml:space="preserve">Local </w:t>
      </w:r>
      <w:r w:rsidRPr="0079425E">
        <w:rPr>
          <w:rFonts w:cs="Arial"/>
          <w:b/>
          <w:sz w:val="28"/>
          <w:szCs w:val="28"/>
        </w:rPr>
        <w:t>G</w:t>
      </w:r>
      <w:bookmarkStart w:id="0" w:name="_GoBack"/>
      <w:bookmarkEnd w:id="0"/>
      <w:r w:rsidRPr="0079425E">
        <w:rPr>
          <w:rFonts w:cs="Arial"/>
          <w:b/>
          <w:sz w:val="28"/>
          <w:szCs w:val="28"/>
        </w:rPr>
        <w:t>overning Bodies</w:t>
      </w:r>
    </w:p>
    <w:p w:rsidR="0002668B" w:rsidRPr="0079425E" w:rsidRDefault="0002668B" w:rsidP="0002668B">
      <w:pPr>
        <w:jc w:val="both"/>
        <w:rPr>
          <w:rFonts w:eastAsia="SimSun" w:cs="Arial"/>
          <w:sz w:val="20"/>
          <w:lang w:eastAsia="zh-CN"/>
        </w:rPr>
      </w:pPr>
    </w:p>
    <w:p w:rsidR="0002668B" w:rsidRPr="00DB2A3A" w:rsidRDefault="0002668B" w:rsidP="0002668B">
      <w:pPr>
        <w:jc w:val="both"/>
        <w:rPr>
          <w:rFonts w:eastAsia="SimSun" w:cs="Arial"/>
          <w:color w:val="000000"/>
          <w:sz w:val="20"/>
          <w:lang w:eastAsia="zh-CN"/>
        </w:rPr>
      </w:pPr>
      <w:r w:rsidRPr="00DB2A3A">
        <w:rPr>
          <w:rFonts w:eastAsia="SimSun" w:cs="Arial"/>
          <w:color w:val="000000"/>
          <w:sz w:val="20"/>
          <w:lang w:eastAsia="zh-CN"/>
        </w:rPr>
        <w:t xml:space="preserve">This Code of Conduct sets out the behaviour and conduct expected of all school </w:t>
      </w:r>
      <w:r w:rsidR="0062253D" w:rsidRPr="00DB2A3A">
        <w:rPr>
          <w:rFonts w:eastAsia="SimSun" w:cs="Arial"/>
          <w:color w:val="000000"/>
          <w:sz w:val="20"/>
          <w:lang w:eastAsia="zh-CN"/>
        </w:rPr>
        <w:t>Governors</w:t>
      </w:r>
      <w:r w:rsidR="0055110C">
        <w:rPr>
          <w:rFonts w:eastAsia="SimSun" w:cs="Arial"/>
          <w:color w:val="000000"/>
          <w:sz w:val="20"/>
          <w:lang w:eastAsia="zh-CN"/>
        </w:rPr>
        <w:t xml:space="preserve"> and is based on the Governance Handbook</w:t>
      </w:r>
      <w:r w:rsidR="0062253D" w:rsidRPr="00DB2A3A">
        <w:rPr>
          <w:rFonts w:eastAsia="SimSun" w:cs="Arial"/>
          <w:color w:val="000000"/>
          <w:sz w:val="20"/>
          <w:lang w:eastAsia="zh-CN"/>
        </w:rPr>
        <w:t>.</w:t>
      </w:r>
      <w:r w:rsidR="0062253D">
        <w:rPr>
          <w:rFonts w:eastAsia="SimSun" w:cs="Arial"/>
          <w:color w:val="000000"/>
          <w:sz w:val="20"/>
          <w:lang w:eastAsia="zh-CN"/>
        </w:rPr>
        <w:t xml:space="preserve"> </w:t>
      </w:r>
      <w:r w:rsidR="0055110C">
        <w:rPr>
          <w:rFonts w:eastAsia="SimSun" w:cs="Arial"/>
          <w:color w:val="000000"/>
          <w:sz w:val="20"/>
          <w:lang w:eastAsia="zh-CN"/>
        </w:rPr>
        <w:t xml:space="preserve">The Code of Conduct should be read alongside JTMAT’s constitutional documents i.e. the articles of association. </w:t>
      </w:r>
      <w:r w:rsidR="0062253D">
        <w:rPr>
          <w:rFonts w:eastAsia="SimSun" w:cs="Arial"/>
          <w:color w:val="000000"/>
          <w:sz w:val="20"/>
          <w:lang w:eastAsia="zh-CN"/>
        </w:rPr>
        <w:t>It is expected that all Governors will know, understand and work within the prescribed regulatory framework.  They must comply with the updated General Data Protection Regulations (GDPR) 2018.</w:t>
      </w:r>
    </w:p>
    <w:p w:rsidR="006A20FC" w:rsidRPr="00DB2A3A" w:rsidRDefault="006A20FC" w:rsidP="0002668B">
      <w:pPr>
        <w:jc w:val="both"/>
        <w:rPr>
          <w:rFonts w:eastAsia="SimSun" w:cs="Arial"/>
          <w:color w:val="000000"/>
          <w:szCs w:val="22"/>
          <w:lang w:eastAsia="zh-CN"/>
        </w:rPr>
      </w:pPr>
    </w:p>
    <w:p w:rsidR="0079425E" w:rsidRPr="0079425E" w:rsidRDefault="0079425E" w:rsidP="0002668B">
      <w:pPr>
        <w:jc w:val="both"/>
        <w:rPr>
          <w:rFonts w:eastAsia="SimSun" w:cs="Arial"/>
          <w:color w:val="000000"/>
          <w:sz w:val="20"/>
          <w:lang w:eastAsia="zh-CN"/>
        </w:rPr>
      </w:pPr>
    </w:p>
    <w:p w:rsidR="00550CA2" w:rsidRPr="0079425E" w:rsidRDefault="0002668B" w:rsidP="00550CA2">
      <w:pPr>
        <w:jc w:val="both"/>
        <w:rPr>
          <w:rFonts w:eastAsia="SimSun" w:cs="Arial"/>
          <w:b/>
          <w:color w:val="000000"/>
          <w:sz w:val="24"/>
          <w:szCs w:val="24"/>
          <w:lang w:eastAsia="zh-CN"/>
        </w:rPr>
      </w:pPr>
      <w:r w:rsidRPr="0079425E">
        <w:rPr>
          <w:rFonts w:eastAsia="SimSun" w:cs="Arial"/>
          <w:b/>
          <w:color w:val="000000"/>
          <w:sz w:val="24"/>
          <w:szCs w:val="24"/>
          <w:lang w:eastAsia="zh-CN"/>
        </w:rPr>
        <w:t xml:space="preserve">The </w:t>
      </w:r>
      <w:r w:rsidR="008A46D8">
        <w:rPr>
          <w:rFonts w:eastAsia="SimSun" w:cs="Arial"/>
          <w:b/>
          <w:color w:val="000000"/>
          <w:sz w:val="24"/>
          <w:szCs w:val="24"/>
          <w:lang w:eastAsia="zh-CN"/>
        </w:rPr>
        <w:t xml:space="preserve">Local </w:t>
      </w:r>
      <w:r w:rsidRPr="0079425E">
        <w:rPr>
          <w:rFonts w:eastAsia="SimSun" w:cs="Arial"/>
          <w:b/>
          <w:color w:val="000000"/>
          <w:sz w:val="24"/>
          <w:szCs w:val="24"/>
          <w:lang w:eastAsia="zh-CN"/>
        </w:rPr>
        <w:t>Governing Body</w:t>
      </w:r>
    </w:p>
    <w:p w:rsidR="00550CA2" w:rsidRPr="0079425E" w:rsidRDefault="00550CA2" w:rsidP="00550CA2">
      <w:pPr>
        <w:jc w:val="both"/>
        <w:rPr>
          <w:rFonts w:eastAsia="SimSun" w:cs="Arial"/>
          <w:b/>
          <w:color w:val="000000"/>
          <w:sz w:val="20"/>
          <w:lang w:eastAsia="zh-CN"/>
        </w:rPr>
      </w:pPr>
    </w:p>
    <w:p w:rsidR="00053D76" w:rsidRPr="0079425E" w:rsidRDefault="00053D76" w:rsidP="00550CA2">
      <w:pPr>
        <w:jc w:val="both"/>
        <w:rPr>
          <w:sz w:val="20"/>
        </w:rPr>
      </w:pPr>
      <w:r w:rsidRPr="0079425E">
        <w:rPr>
          <w:rFonts w:eastAsia="SimSun" w:cs="Arial"/>
          <w:color w:val="000000"/>
          <w:sz w:val="20"/>
          <w:lang w:eastAsia="zh-CN"/>
        </w:rPr>
        <w:t xml:space="preserve">The </w:t>
      </w:r>
      <w:r w:rsidR="008A46D8">
        <w:rPr>
          <w:rFonts w:eastAsia="SimSun" w:cs="Arial"/>
          <w:color w:val="000000"/>
          <w:sz w:val="20"/>
          <w:lang w:eastAsia="zh-CN"/>
        </w:rPr>
        <w:t xml:space="preserve">MAT Board </w:t>
      </w:r>
      <w:r w:rsidRPr="0079425E">
        <w:rPr>
          <w:sz w:val="20"/>
        </w:rPr>
        <w:t>is legally re</w:t>
      </w:r>
      <w:r w:rsidR="008A46D8">
        <w:rPr>
          <w:sz w:val="20"/>
        </w:rPr>
        <w:t xml:space="preserve">sponsible for the conduct of its </w:t>
      </w:r>
      <w:r w:rsidRPr="0079425E">
        <w:rPr>
          <w:sz w:val="20"/>
        </w:rPr>
        <w:t>schoo</w:t>
      </w:r>
      <w:r w:rsidR="008A46D8">
        <w:rPr>
          <w:sz w:val="20"/>
        </w:rPr>
        <w:t>ls</w:t>
      </w:r>
      <w:r w:rsidRPr="0079425E">
        <w:rPr>
          <w:sz w:val="20"/>
        </w:rPr>
        <w:t xml:space="preserve"> with a view to promoting high standards of educational achievement.</w:t>
      </w:r>
    </w:p>
    <w:p w:rsidR="00550CA2" w:rsidRPr="0079425E" w:rsidRDefault="008A46D8" w:rsidP="00550CA2">
      <w:pPr>
        <w:autoSpaceDE w:val="0"/>
        <w:autoSpaceDN w:val="0"/>
        <w:adjustRightInd w:val="0"/>
        <w:spacing w:before="240" w:after="120"/>
        <w:rPr>
          <w:rFonts w:cs="Arial"/>
          <w:color w:val="000000"/>
          <w:sz w:val="20"/>
        </w:rPr>
      </w:pPr>
      <w:r>
        <w:rPr>
          <w:rFonts w:cs="Arial"/>
          <w:color w:val="000000"/>
          <w:sz w:val="20"/>
        </w:rPr>
        <w:t xml:space="preserve">In each school </w:t>
      </w:r>
      <w:r w:rsidR="00550CA2" w:rsidRPr="0079425E">
        <w:rPr>
          <w:rFonts w:cs="Arial"/>
          <w:color w:val="000000"/>
          <w:sz w:val="20"/>
        </w:rPr>
        <w:t xml:space="preserve">The </w:t>
      </w:r>
      <w:r>
        <w:rPr>
          <w:rFonts w:cs="Arial"/>
          <w:color w:val="000000"/>
          <w:sz w:val="20"/>
        </w:rPr>
        <w:t xml:space="preserve">Local </w:t>
      </w:r>
      <w:r w:rsidR="00550CA2" w:rsidRPr="0079425E">
        <w:rPr>
          <w:rFonts w:cs="Arial"/>
          <w:color w:val="000000"/>
          <w:sz w:val="20"/>
        </w:rPr>
        <w:t>Governing Body should:</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Ensure clarity of vision,</w:t>
      </w:r>
      <w:r w:rsidR="00424ABC">
        <w:rPr>
          <w:rFonts w:eastAsia="SimSun" w:cs="Arial"/>
          <w:color w:val="000000"/>
          <w:sz w:val="20"/>
          <w:lang w:eastAsia="zh-CN"/>
        </w:rPr>
        <w:t xml:space="preserve"> ethos and strategic direction</w:t>
      </w:r>
      <w:r w:rsidR="008A46D8">
        <w:rPr>
          <w:rFonts w:eastAsia="SimSun" w:cs="Arial"/>
          <w:color w:val="000000"/>
          <w:sz w:val="20"/>
          <w:lang w:eastAsia="zh-CN"/>
        </w:rPr>
        <w:t xml:space="preserve"> within that established by the MAT.</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Operate in such a way that statutory duties are met and priorities are approved</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Provide ch</w:t>
      </w:r>
      <w:r w:rsidR="0048331B">
        <w:rPr>
          <w:rFonts w:eastAsia="SimSun" w:cs="Arial"/>
          <w:color w:val="000000"/>
          <w:sz w:val="20"/>
          <w:lang w:eastAsia="zh-CN"/>
        </w:rPr>
        <w:t>allenge and hold the Head of School</w:t>
      </w:r>
      <w:r w:rsidRPr="0079425E">
        <w:rPr>
          <w:rFonts w:eastAsia="SimSun" w:cs="Arial"/>
          <w:color w:val="000000"/>
          <w:sz w:val="20"/>
          <w:lang w:eastAsia="zh-CN"/>
        </w:rPr>
        <w:t xml:space="preserve"> and other senior leaders to account for improving the quality of teaching, pupils’ achievement a</w:t>
      </w:r>
      <w:r w:rsidR="00424ABC">
        <w:rPr>
          <w:rFonts w:eastAsia="SimSun" w:cs="Arial"/>
          <w:color w:val="000000"/>
          <w:sz w:val="20"/>
          <w:lang w:eastAsia="zh-CN"/>
        </w:rPr>
        <w:t>nd pupils’ behaviour and safety</w:t>
      </w:r>
      <w:r w:rsidRPr="0079425E">
        <w:rPr>
          <w:rFonts w:eastAsia="SimSun" w:cs="Arial"/>
          <w:color w:val="000000"/>
          <w:sz w:val="20"/>
          <w:lang w:eastAsia="zh-CN"/>
        </w:rPr>
        <w:t xml:space="preserve"> </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Use performance management systems, including the performan</w:t>
      </w:r>
      <w:r w:rsidR="009A6C4E">
        <w:rPr>
          <w:rFonts w:eastAsia="SimSun" w:cs="Arial"/>
          <w:color w:val="000000"/>
          <w:sz w:val="20"/>
          <w:lang w:eastAsia="zh-CN"/>
        </w:rPr>
        <w:t>ce management of the Head Teacher/Head of School</w:t>
      </w:r>
      <w:r w:rsidR="008A46D8">
        <w:rPr>
          <w:rFonts w:eastAsia="SimSun" w:cs="Arial"/>
          <w:color w:val="000000"/>
          <w:sz w:val="20"/>
          <w:lang w:eastAsia="zh-CN"/>
        </w:rPr>
        <w:t xml:space="preserve"> (in conjunction with the MAT) </w:t>
      </w:r>
      <w:r w:rsidRPr="0079425E">
        <w:rPr>
          <w:rFonts w:eastAsia="SimSun" w:cs="Arial"/>
          <w:color w:val="000000"/>
          <w:sz w:val="20"/>
          <w:lang w:eastAsia="zh-CN"/>
        </w:rPr>
        <w:t>to improve teach</w:t>
      </w:r>
      <w:r w:rsidR="00424ABC">
        <w:rPr>
          <w:rFonts w:eastAsia="SimSun" w:cs="Arial"/>
          <w:color w:val="000000"/>
          <w:sz w:val="20"/>
          <w:lang w:eastAsia="zh-CN"/>
        </w:rPr>
        <w:t>ing, leadership and management</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Support a</w:t>
      </w:r>
      <w:r w:rsidR="00424ABC">
        <w:rPr>
          <w:rFonts w:eastAsia="SimSun" w:cs="Arial"/>
          <w:color w:val="000000"/>
          <w:sz w:val="20"/>
          <w:lang w:eastAsia="zh-CN"/>
        </w:rPr>
        <w:t>nd strengthen school leadership</w:t>
      </w:r>
      <w:r w:rsidRPr="0079425E">
        <w:rPr>
          <w:rFonts w:eastAsia="SimSun" w:cs="Arial"/>
          <w:color w:val="000000"/>
          <w:sz w:val="20"/>
          <w:lang w:eastAsia="zh-CN"/>
        </w:rPr>
        <w:t xml:space="preserve"> </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Contribute to the school’s self-evaluation and understa</w:t>
      </w:r>
      <w:r w:rsidR="00424ABC">
        <w:rPr>
          <w:rFonts w:eastAsia="SimSun" w:cs="Arial"/>
          <w:color w:val="000000"/>
          <w:sz w:val="20"/>
          <w:lang w:eastAsia="zh-CN"/>
        </w:rPr>
        <w:t>nd its strengths and weaknesses</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Engage with key stakeholders</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Ensure solvency and probity and that the financial resources made available to the scho</w:t>
      </w:r>
      <w:r w:rsidR="00424ABC">
        <w:rPr>
          <w:rFonts w:eastAsia="SimSun" w:cs="Arial"/>
          <w:color w:val="000000"/>
          <w:sz w:val="20"/>
          <w:lang w:eastAsia="zh-CN"/>
        </w:rPr>
        <w:t>ol are managed effectively</w:t>
      </w:r>
    </w:p>
    <w:p w:rsidR="00550CA2" w:rsidRPr="0079425E" w:rsidRDefault="00550CA2" w:rsidP="00550CA2">
      <w:pPr>
        <w:numPr>
          <w:ilvl w:val="0"/>
          <w:numId w:val="1"/>
        </w:numPr>
        <w:tabs>
          <w:tab w:val="num" w:pos="360"/>
        </w:tabs>
        <w:ind w:left="360"/>
        <w:jc w:val="both"/>
        <w:rPr>
          <w:rFonts w:eastAsia="SimSun" w:cs="Arial"/>
          <w:color w:val="000000"/>
          <w:sz w:val="20"/>
          <w:lang w:eastAsia="zh-CN"/>
        </w:rPr>
      </w:pPr>
      <w:r w:rsidRPr="0079425E">
        <w:rPr>
          <w:rFonts w:eastAsia="SimSun" w:cs="Arial"/>
          <w:color w:val="000000"/>
          <w:sz w:val="20"/>
          <w:lang w:eastAsia="zh-CN"/>
        </w:rPr>
        <w:t xml:space="preserve">Use the pupil premium and other resources to overcome barriers to learning, including reading, writing and mathematics. </w:t>
      </w:r>
    </w:p>
    <w:p w:rsidR="00BC385C" w:rsidRPr="0079425E" w:rsidRDefault="00BC385C" w:rsidP="00BC385C">
      <w:pPr>
        <w:jc w:val="both"/>
        <w:rPr>
          <w:rFonts w:eastAsia="SimSun" w:cs="Arial"/>
          <w:color w:val="000000"/>
          <w:sz w:val="20"/>
          <w:lang w:eastAsia="zh-CN"/>
        </w:rPr>
      </w:pPr>
    </w:p>
    <w:p w:rsidR="00BC385C" w:rsidRPr="0079425E" w:rsidRDefault="00BC385C" w:rsidP="00BC385C">
      <w:pPr>
        <w:jc w:val="both"/>
        <w:rPr>
          <w:rFonts w:eastAsia="SimSun" w:cs="Arial"/>
          <w:color w:val="000000"/>
          <w:sz w:val="20"/>
          <w:lang w:eastAsia="zh-CN"/>
        </w:rPr>
      </w:pPr>
    </w:p>
    <w:p w:rsidR="00BC385C" w:rsidRPr="0079425E" w:rsidRDefault="00BC385C" w:rsidP="0002668B">
      <w:pPr>
        <w:jc w:val="both"/>
        <w:rPr>
          <w:rFonts w:eastAsia="SimSun" w:cs="Arial"/>
          <w:b/>
          <w:color w:val="000000"/>
          <w:sz w:val="20"/>
          <w:lang w:eastAsia="zh-CN"/>
        </w:rPr>
      </w:pPr>
      <w:r w:rsidRPr="0079425E">
        <w:rPr>
          <w:rFonts w:eastAsia="SimSun" w:cs="Arial"/>
          <w:b/>
          <w:color w:val="000000"/>
          <w:sz w:val="20"/>
          <w:lang w:eastAsia="zh-CN"/>
        </w:rPr>
        <w:t>Core Functions of the Governing Body</w:t>
      </w:r>
    </w:p>
    <w:p w:rsidR="00185F34" w:rsidRPr="0079425E" w:rsidRDefault="00185F34" w:rsidP="0002668B">
      <w:pPr>
        <w:jc w:val="both"/>
        <w:rPr>
          <w:rFonts w:eastAsia="SimSun" w:cs="Arial"/>
          <w:color w:val="000000"/>
          <w:sz w:val="20"/>
          <w:lang w:eastAsia="zh-CN"/>
        </w:rPr>
      </w:pPr>
    </w:p>
    <w:p w:rsidR="00411365" w:rsidRPr="0079425E" w:rsidRDefault="00BC385C" w:rsidP="0002668B">
      <w:pPr>
        <w:jc w:val="both"/>
        <w:rPr>
          <w:rFonts w:eastAsia="SimSun" w:cs="Arial"/>
          <w:color w:val="000000"/>
          <w:sz w:val="20"/>
          <w:lang w:eastAsia="zh-CN"/>
        </w:rPr>
      </w:pPr>
      <w:r w:rsidRPr="0079425E">
        <w:rPr>
          <w:rFonts w:eastAsia="SimSun" w:cs="Arial"/>
          <w:color w:val="000000"/>
          <w:sz w:val="20"/>
          <w:lang w:eastAsia="zh-CN"/>
        </w:rPr>
        <w:t xml:space="preserve">The School Governance (Roles, Procedures and Allowances) (England) Regulations 2013 </w:t>
      </w:r>
      <w:r w:rsidR="0079425E">
        <w:rPr>
          <w:rFonts w:eastAsia="SimSun" w:cs="Arial"/>
          <w:color w:val="000000"/>
          <w:sz w:val="20"/>
          <w:lang w:eastAsia="zh-CN"/>
        </w:rPr>
        <w:t xml:space="preserve">set out </w:t>
      </w:r>
      <w:r w:rsidRPr="0079425E">
        <w:rPr>
          <w:rFonts w:eastAsia="SimSun" w:cs="Arial"/>
          <w:color w:val="000000"/>
          <w:sz w:val="20"/>
          <w:lang w:eastAsia="zh-CN"/>
        </w:rPr>
        <w:t xml:space="preserve">core functions </w:t>
      </w:r>
      <w:r w:rsidR="0079425E">
        <w:rPr>
          <w:rFonts w:eastAsia="SimSun" w:cs="Arial"/>
          <w:color w:val="000000"/>
          <w:sz w:val="20"/>
          <w:lang w:eastAsia="zh-CN"/>
        </w:rPr>
        <w:t>which the Governing Body must strongly focus on and retain oversight of.</w:t>
      </w:r>
      <w:r w:rsidR="002C6035">
        <w:rPr>
          <w:rFonts w:eastAsia="SimSun" w:cs="Arial"/>
          <w:color w:val="000000"/>
          <w:sz w:val="20"/>
          <w:lang w:eastAsia="zh-CN"/>
        </w:rPr>
        <w:t xml:space="preserve"> </w:t>
      </w:r>
      <w:r w:rsidR="0079425E">
        <w:rPr>
          <w:rFonts w:eastAsia="SimSun" w:cs="Arial"/>
          <w:color w:val="000000"/>
          <w:sz w:val="20"/>
          <w:lang w:eastAsia="zh-CN"/>
        </w:rPr>
        <w:t xml:space="preserve"> </w:t>
      </w:r>
    </w:p>
    <w:p w:rsidR="00BC385C" w:rsidRPr="0079425E" w:rsidRDefault="00BC385C" w:rsidP="0002668B">
      <w:pPr>
        <w:jc w:val="both"/>
        <w:rPr>
          <w:rFonts w:eastAsia="SimSun" w:cs="Arial"/>
          <w:b/>
          <w:color w:val="000000"/>
          <w:sz w:val="20"/>
          <w:lang w:eastAsia="zh-CN"/>
        </w:rPr>
      </w:pPr>
    </w:p>
    <w:p w:rsidR="00185F34" w:rsidRPr="0079425E" w:rsidRDefault="00BC385C" w:rsidP="006A20FC">
      <w:pPr>
        <w:numPr>
          <w:ilvl w:val="0"/>
          <w:numId w:val="8"/>
        </w:numPr>
        <w:jc w:val="both"/>
        <w:rPr>
          <w:rFonts w:eastAsia="SimSun" w:cs="Arial"/>
          <w:b/>
          <w:color w:val="000000"/>
          <w:sz w:val="20"/>
          <w:lang w:eastAsia="zh-CN"/>
        </w:rPr>
      </w:pPr>
      <w:r w:rsidRPr="0079425E">
        <w:rPr>
          <w:rFonts w:eastAsia="SimSun" w:cs="Arial"/>
          <w:b/>
          <w:color w:val="000000"/>
          <w:sz w:val="20"/>
          <w:lang w:eastAsia="zh-CN"/>
        </w:rPr>
        <w:t>Ensuring that the vision, ethos and strategic direction of the school are clearly defined</w:t>
      </w:r>
    </w:p>
    <w:p w:rsidR="00185F34" w:rsidRPr="0079425E" w:rsidRDefault="00185F34" w:rsidP="00185F34">
      <w:pPr>
        <w:ind w:firstLine="360"/>
        <w:jc w:val="both"/>
        <w:rPr>
          <w:rFonts w:eastAsia="SimSun" w:cs="Arial"/>
          <w:color w:val="000000"/>
          <w:sz w:val="20"/>
          <w:lang w:eastAsia="zh-CN"/>
        </w:rPr>
      </w:pPr>
    </w:p>
    <w:p w:rsidR="006A20FC" w:rsidRPr="0079425E" w:rsidRDefault="00411365" w:rsidP="00185F34">
      <w:pPr>
        <w:ind w:firstLine="360"/>
        <w:jc w:val="both"/>
        <w:rPr>
          <w:rFonts w:eastAsia="SimSun" w:cs="Arial"/>
          <w:color w:val="000000"/>
          <w:sz w:val="20"/>
          <w:lang w:eastAsia="zh-CN"/>
        </w:rPr>
      </w:pPr>
      <w:r w:rsidRPr="0079425E">
        <w:rPr>
          <w:rFonts w:eastAsia="SimSun" w:cs="Arial"/>
          <w:color w:val="000000"/>
          <w:sz w:val="20"/>
          <w:lang w:eastAsia="zh-CN"/>
        </w:rPr>
        <w:t>It is the job of the Governing Body to:</w:t>
      </w:r>
    </w:p>
    <w:p w:rsidR="00411365" w:rsidRPr="0079425E" w:rsidRDefault="00BC385C" w:rsidP="00185F34">
      <w:pPr>
        <w:numPr>
          <w:ilvl w:val="1"/>
          <w:numId w:val="8"/>
        </w:numPr>
        <w:jc w:val="both"/>
        <w:rPr>
          <w:rFonts w:eastAsia="SimSun" w:cs="Arial"/>
          <w:color w:val="000000"/>
          <w:sz w:val="20"/>
          <w:lang w:eastAsia="zh-CN"/>
        </w:rPr>
      </w:pPr>
      <w:r w:rsidRPr="0079425E">
        <w:rPr>
          <w:rFonts w:eastAsia="SimSun" w:cs="Arial"/>
          <w:color w:val="000000"/>
          <w:sz w:val="20"/>
          <w:lang w:eastAsia="zh-CN"/>
        </w:rPr>
        <w:t>S</w:t>
      </w:r>
      <w:r w:rsidR="00411365" w:rsidRPr="0079425E">
        <w:rPr>
          <w:rFonts w:eastAsia="SimSun" w:cs="Arial"/>
          <w:color w:val="000000"/>
          <w:sz w:val="20"/>
          <w:lang w:eastAsia="zh-CN"/>
        </w:rPr>
        <w:t>et the school’s strategic framework</w:t>
      </w:r>
      <w:r w:rsidR="008A46D8">
        <w:rPr>
          <w:rFonts w:eastAsia="SimSun" w:cs="Arial"/>
          <w:color w:val="000000"/>
          <w:sz w:val="20"/>
          <w:lang w:eastAsia="zh-CN"/>
        </w:rPr>
        <w:t xml:space="preserve"> within that established by the MAT</w:t>
      </w:r>
    </w:p>
    <w:p w:rsidR="00411365" w:rsidRPr="0079425E" w:rsidRDefault="00BC385C" w:rsidP="00185F34">
      <w:pPr>
        <w:numPr>
          <w:ilvl w:val="1"/>
          <w:numId w:val="8"/>
        </w:numPr>
        <w:jc w:val="both"/>
        <w:rPr>
          <w:rFonts w:eastAsia="SimSun" w:cs="Arial"/>
          <w:color w:val="000000"/>
          <w:sz w:val="20"/>
          <w:lang w:eastAsia="zh-CN"/>
        </w:rPr>
      </w:pPr>
      <w:r w:rsidRPr="0079425E">
        <w:rPr>
          <w:rFonts w:eastAsia="SimSun" w:cs="Arial"/>
          <w:color w:val="000000"/>
          <w:sz w:val="20"/>
          <w:lang w:eastAsia="zh-CN"/>
        </w:rPr>
        <w:t>E</w:t>
      </w:r>
      <w:r w:rsidR="00411365" w:rsidRPr="0079425E">
        <w:rPr>
          <w:rFonts w:eastAsia="SimSun" w:cs="Arial"/>
          <w:color w:val="000000"/>
          <w:sz w:val="20"/>
          <w:lang w:eastAsia="zh-CN"/>
        </w:rPr>
        <w:t xml:space="preserve">nsure the school has a long-term strategic vision </w:t>
      </w:r>
      <w:r w:rsidR="008A46D8">
        <w:rPr>
          <w:rFonts w:eastAsia="SimSun" w:cs="Arial"/>
          <w:color w:val="000000"/>
          <w:sz w:val="20"/>
          <w:lang w:eastAsia="zh-CN"/>
        </w:rPr>
        <w:t>aligned to that of the MAT</w:t>
      </w:r>
    </w:p>
    <w:p w:rsidR="00411365" w:rsidRPr="0079425E" w:rsidRDefault="00411365" w:rsidP="00185F34">
      <w:pPr>
        <w:numPr>
          <w:ilvl w:val="1"/>
          <w:numId w:val="8"/>
        </w:numPr>
        <w:jc w:val="both"/>
        <w:rPr>
          <w:rFonts w:eastAsia="SimSun" w:cs="Arial"/>
          <w:color w:val="000000"/>
          <w:sz w:val="20"/>
          <w:lang w:eastAsia="zh-CN"/>
        </w:rPr>
      </w:pPr>
      <w:r w:rsidRPr="0079425E">
        <w:rPr>
          <w:rFonts w:eastAsia="SimSun" w:cs="Arial"/>
          <w:color w:val="000000"/>
          <w:sz w:val="20"/>
          <w:lang w:eastAsia="zh-CN"/>
        </w:rPr>
        <w:t xml:space="preserve">Agree the strategic priorities, aims and objectives for the school </w:t>
      </w:r>
    </w:p>
    <w:p w:rsidR="00411365" w:rsidRPr="0079425E" w:rsidRDefault="00BC385C" w:rsidP="00185F34">
      <w:pPr>
        <w:numPr>
          <w:ilvl w:val="1"/>
          <w:numId w:val="8"/>
        </w:numPr>
        <w:jc w:val="both"/>
        <w:rPr>
          <w:rFonts w:eastAsia="SimSun" w:cs="Arial"/>
          <w:color w:val="000000"/>
          <w:sz w:val="20"/>
          <w:lang w:eastAsia="zh-CN"/>
        </w:rPr>
      </w:pPr>
      <w:r w:rsidRPr="0079425E">
        <w:rPr>
          <w:rFonts w:eastAsia="SimSun" w:cs="Arial"/>
          <w:color w:val="000000"/>
          <w:sz w:val="20"/>
          <w:lang w:eastAsia="zh-CN"/>
        </w:rPr>
        <w:t>S</w:t>
      </w:r>
      <w:r w:rsidR="00411365" w:rsidRPr="0079425E">
        <w:rPr>
          <w:rFonts w:eastAsia="SimSun" w:cs="Arial"/>
          <w:color w:val="000000"/>
          <w:sz w:val="20"/>
          <w:lang w:eastAsia="zh-CN"/>
        </w:rPr>
        <w:t xml:space="preserve">ign off the policies, plans and targets for how to achieve them </w:t>
      </w:r>
      <w:r w:rsidR="008A46D8">
        <w:rPr>
          <w:rFonts w:eastAsia="SimSun" w:cs="Arial"/>
          <w:color w:val="000000"/>
          <w:sz w:val="20"/>
          <w:lang w:eastAsia="zh-CN"/>
        </w:rPr>
        <w:t>in the school’s context</w:t>
      </w:r>
    </w:p>
    <w:p w:rsidR="00411365" w:rsidRPr="0079425E" w:rsidRDefault="00BC385C" w:rsidP="00185F34">
      <w:pPr>
        <w:numPr>
          <w:ilvl w:val="1"/>
          <w:numId w:val="8"/>
        </w:numPr>
        <w:jc w:val="both"/>
        <w:rPr>
          <w:rFonts w:eastAsia="SimSun" w:cs="Arial"/>
          <w:color w:val="000000"/>
          <w:sz w:val="20"/>
          <w:lang w:eastAsia="zh-CN"/>
        </w:rPr>
      </w:pPr>
      <w:r w:rsidRPr="0079425E">
        <w:rPr>
          <w:rFonts w:eastAsia="SimSun" w:cs="Arial"/>
          <w:color w:val="000000"/>
          <w:sz w:val="20"/>
          <w:lang w:eastAsia="zh-CN"/>
        </w:rPr>
        <w:t>C</w:t>
      </w:r>
      <w:r w:rsidR="00411365" w:rsidRPr="0079425E">
        <w:rPr>
          <w:rFonts w:eastAsia="SimSun" w:cs="Arial"/>
          <w:color w:val="000000"/>
          <w:sz w:val="20"/>
          <w:lang w:eastAsia="zh-CN"/>
        </w:rPr>
        <w:t>heck on progress and review regularly their strategic framework for the school in the light of that progress.</w:t>
      </w:r>
    </w:p>
    <w:p w:rsidR="00411365" w:rsidRDefault="00411365"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Pr="0079425E" w:rsidRDefault="008342FF" w:rsidP="0002668B">
      <w:pPr>
        <w:jc w:val="both"/>
        <w:rPr>
          <w:rFonts w:eastAsia="SimSun" w:cs="Arial"/>
          <w:b/>
          <w:color w:val="000000"/>
          <w:sz w:val="20"/>
          <w:lang w:eastAsia="zh-CN"/>
        </w:rPr>
      </w:pPr>
    </w:p>
    <w:p w:rsidR="006A20FC" w:rsidRPr="0079425E" w:rsidRDefault="00D0679A" w:rsidP="0002668B">
      <w:pPr>
        <w:numPr>
          <w:ilvl w:val="0"/>
          <w:numId w:val="8"/>
        </w:numPr>
        <w:jc w:val="both"/>
        <w:rPr>
          <w:rFonts w:eastAsia="SimSun" w:cs="Arial"/>
          <w:b/>
          <w:color w:val="000000"/>
          <w:sz w:val="20"/>
          <w:lang w:eastAsia="zh-CN"/>
        </w:rPr>
      </w:pPr>
      <w:r>
        <w:rPr>
          <w:rFonts w:eastAsia="SimSun" w:cs="Arial"/>
          <w:b/>
          <w:color w:val="000000"/>
          <w:sz w:val="20"/>
          <w:lang w:eastAsia="zh-CN"/>
        </w:rPr>
        <w:lastRenderedPageBreak/>
        <w:t>Ensuring that the</w:t>
      </w:r>
      <w:r w:rsidR="009A6C4E">
        <w:rPr>
          <w:rFonts w:eastAsia="SimSun" w:cs="Arial"/>
          <w:b/>
          <w:color w:val="000000"/>
          <w:sz w:val="20"/>
          <w:lang w:eastAsia="zh-CN"/>
        </w:rPr>
        <w:t xml:space="preserve"> Head Teacher/</w:t>
      </w:r>
      <w:r>
        <w:rPr>
          <w:rFonts w:eastAsia="SimSun" w:cs="Arial"/>
          <w:b/>
          <w:color w:val="000000"/>
          <w:sz w:val="20"/>
          <w:lang w:eastAsia="zh-CN"/>
        </w:rPr>
        <w:t>Head of School</w:t>
      </w:r>
      <w:r w:rsidR="00BC385C" w:rsidRPr="0079425E">
        <w:rPr>
          <w:rFonts w:eastAsia="SimSun" w:cs="Arial"/>
          <w:b/>
          <w:color w:val="000000"/>
          <w:sz w:val="20"/>
          <w:lang w:eastAsia="zh-CN"/>
        </w:rPr>
        <w:t xml:space="preserve"> performs his or her responsibilities for the educational performance of the school</w:t>
      </w:r>
    </w:p>
    <w:p w:rsidR="00BC385C" w:rsidRPr="0079425E" w:rsidRDefault="00BC385C" w:rsidP="00BC385C">
      <w:pPr>
        <w:tabs>
          <w:tab w:val="num" w:pos="360"/>
        </w:tabs>
        <w:jc w:val="both"/>
        <w:rPr>
          <w:rFonts w:eastAsia="SimSun" w:cs="Arial"/>
          <w:color w:val="000000"/>
          <w:sz w:val="20"/>
          <w:lang w:eastAsia="zh-CN"/>
        </w:rPr>
      </w:pPr>
    </w:p>
    <w:p w:rsidR="00BC385C" w:rsidRPr="0079425E" w:rsidRDefault="00185F34" w:rsidP="00185F34">
      <w:pPr>
        <w:ind w:left="330"/>
        <w:jc w:val="both"/>
        <w:rPr>
          <w:rFonts w:eastAsia="SimSun" w:cs="Arial"/>
          <w:color w:val="000000"/>
          <w:sz w:val="20"/>
          <w:lang w:eastAsia="zh-CN"/>
        </w:rPr>
      </w:pPr>
      <w:r w:rsidRPr="0079425E">
        <w:rPr>
          <w:rFonts w:eastAsia="SimSun" w:cs="Arial"/>
          <w:color w:val="000000"/>
          <w:sz w:val="20"/>
          <w:lang w:eastAsia="zh-CN"/>
        </w:rPr>
        <w:t xml:space="preserve">The </w:t>
      </w:r>
      <w:r w:rsidR="008A46D8">
        <w:rPr>
          <w:rFonts w:eastAsia="SimSun" w:cs="Arial"/>
          <w:color w:val="000000"/>
          <w:sz w:val="20"/>
          <w:lang w:eastAsia="zh-CN"/>
        </w:rPr>
        <w:t xml:space="preserve">Local Governing Body supports the MAT in discharging its responsibility </w:t>
      </w:r>
      <w:r w:rsidR="000B3A79">
        <w:rPr>
          <w:rFonts w:eastAsia="SimSun" w:cs="Arial"/>
          <w:color w:val="000000"/>
          <w:sz w:val="20"/>
          <w:lang w:eastAsia="zh-CN"/>
        </w:rPr>
        <w:t>f</w:t>
      </w:r>
      <w:r w:rsidRPr="0079425E">
        <w:rPr>
          <w:rFonts w:eastAsia="SimSun" w:cs="Arial"/>
          <w:color w:val="000000"/>
          <w:sz w:val="20"/>
          <w:lang w:eastAsia="zh-CN"/>
        </w:rPr>
        <w:t>or the appointment and performan</w:t>
      </w:r>
      <w:r w:rsidR="00512DA1">
        <w:rPr>
          <w:rFonts w:eastAsia="SimSun" w:cs="Arial"/>
          <w:color w:val="000000"/>
          <w:sz w:val="20"/>
          <w:lang w:eastAsia="zh-CN"/>
        </w:rPr>
        <w:t xml:space="preserve">ce management of </w:t>
      </w:r>
      <w:r w:rsidR="00D0679A">
        <w:rPr>
          <w:rFonts w:eastAsia="SimSun" w:cs="Arial"/>
          <w:color w:val="000000"/>
          <w:sz w:val="20"/>
          <w:lang w:eastAsia="zh-CN"/>
        </w:rPr>
        <w:t xml:space="preserve">the </w:t>
      </w:r>
      <w:r w:rsidR="009A6C4E">
        <w:rPr>
          <w:rFonts w:eastAsia="SimSun" w:cs="Arial"/>
          <w:color w:val="000000"/>
          <w:sz w:val="20"/>
          <w:lang w:eastAsia="zh-CN"/>
        </w:rPr>
        <w:t>Head Teacher/</w:t>
      </w:r>
      <w:r w:rsidR="00D0679A">
        <w:rPr>
          <w:rFonts w:eastAsia="SimSun" w:cs="Arial"/>
          <w:color w:val="000000"/>
          <w:sz w:val="20"/>
          <w:lang w:eastAsia="zh-CN"/>
        </w:rPr>
        <w:t>Head of School</w:t>
      </w:r>
      <w:r w:rsidRPr="0079425E">
        <w:rPr>
          <w:rFonts w:eastAsia="SimSun" w:cs="Arial"/>
          <w:color w:val="000000"/>
          <w:sz w:val="20"/>
          <w:lang w:eastAsia="zh-CN"/>
        </w:rPr>
        <w:t xml:space="preserve">. Part of their role </w:t>
      </w:r>
      <w:r w:rsidR="006A20FC" w:rsidRPr="0079425E">
        <w:rPr>
          <w:rFonts w:eastAsia="SimSun" w:cs="Arial"/>
          <w:color w:val="000000"/>
          <w:sz w:val="20"/>
          <w:lang w:eastAsia="zh-CN"/>
        </w:rPr>
        <w:t>is to suppor</w:t>
      </w:r>
      <w:r w:rsidR="00D0679A">
        <w:rPr>
          <w:rFonts w:eastAsia="SimSun" w:cs="Arial"/>
          <w:color w:val="000000"/>
          <w:sz w:val="20"/>
          <w:lang w:eastAsia="zh-CN"/>
        </w:rPr>
        <w:t xml:space="preserve">t and strengthen the </w:t>
      </w:r>
      <w:r w:rsidR="009A6C4E">
        <w:rPr>
          <w:rFonts w:eastAsia="SimSun" w:cs="Arial"/>
          <w:color w:val="000000"/>
          <w:sz w:val="20"/>
          <w:lang w:eastAsia="zh-CN"/>
        </w:rPr>
        <w:t>Head Teacher/</w:t>
      </w:r>
      <w:r w:rsidR="00D0679A">
        <w:rPr>
          <w:rFonts w:eastAsia="SimSun" w:cs="Arial"/>
          <w:color w:val="000000"/>
          <w:sz w:val="20"/>
          <w:lang w:eastAsia="zh-CN"/>
        </w:rPr>
        <w:t>Head of School</w:t>
      </w:r>
      <w:r w:rsidR="006A20FC" w:rsidRPr="0079425E">
        <w:rPr>
          <w:rFonts w:eastAsia="SimSun" w:cs="Arial"/>
          <w:color w:val="000000"/>
          <w:sz w:val="20"/>
          <w:lang w:eastAsia="zh-CN"/>
        </w:rPr>
        <w:t>’</w:t>
      </w:r>
      <w:r w:rsidR="00D0679A">
        <w:rPr>
          <w:rFonts w:eastAsia="SimSun" w:cs="Arial"/>
          <w:color w:val="000000"/>
          <w:sz w:val="20"/>
          <w:lang w:eastAsia="zh-CN"/>
        </w:rPr>
        <w:t>s</w:t>
      </w:r>
      <w:r w:rsidR="006A20FC" w:rsidRPr="0079425E">
        <w:rPr>
          <w:rFonts w:eastAsia="SimSun" w:cs="Arial"/>
          <w:color w:val="000000"/>
          <w:sz w:val="20"/>
          <w:lang w:eastAsia="zh-CN"/>
        </w:rPr>
        <w:t xml:space="preserve"> leadership and to hold them to account for the performance of pupils and staff. This is particularly important in relation to the educational performance of the school.</w:t>
      </w:r>
    </w:p>
    <w:p w:rsidR="00851673" w:rsidRDefault="00851673" w:rsidP="00BC385C">
      <w:pPr>
        <w:tabs>
          <w:tab w:val="num" w:pos="360"/>
        </w:tabs>
        <w:jc w:val="both"/>
        <w:rPr>
          <w:rFonts w:eastAsia="SimSun"/>
          <w:sz w:val="20"/>
          <w:lang w:eastAsia="zh-CN"/>
        </w:rPr>
      </w:pPr>
    </w:p>
    <w:p w:rsidR="00851673" w:rsidRPr="0079425E" w:rsidRDefault="00851673" w:rsidP="00BC385C">
      <w:pPr>
        <w:tabs>
          <w:tab w:val="num" w:pos="360"/>
        </w:tabs>
        <w:jc w:val="both"/>
        <w:rPr>
          <w:rFonts w:eastAsia="SimSun"/>
          <w:sz w:val="20"/>
          <w:lang w:eastAsia="zh-CN"/>
        </w:rPr>
      </w:pPr>
    </w:p>
    <w:p w:rsidR="00BC385C" w:rsidRPr="0079425E" w:rsidRDefault="00BC385C" w:rsidP="00BC385C">
      <w:pPr>
        <w:numPr>
          <w:ilvl w:val="0"/>
          <w:numId w:val="8"/>
        </w:numPr>
        <w:jc w:val="both"/>
        <w:rPr>
          <w:rFonts w:eastAsia="SimSun" w:cs="Arial"/>
          <w:b/>
          <w:color w:val="000000"/>
          <w:sz w:val="20"/>
          <w:lang w:eastAsia="zh-CN"/>
        </w:rPr>
      </w:pPr>
      <w:r w:rsidRPr="0079425E">
        <w:rPr>
          <w:rFonts w:eastAsia="SimSun" w:cs="Arial"/>
          <w:b/>
          <w:color w:val="000000"/>
          <w:sz w:val="20"/>
          <w:lang w:eastAsia="zh-CN"/>
        </w:rPr>
        <w:t>Ensuring the sound, proper and effective use of the school’s financial resources</w:t>
      </w:r>
    </w:p>
    <w:p w:rsidR="00185F34" w:rsidRPr="0079425E" w:rsidRDefault="00185F34" w:rsidP="00185F34">
      <w:pPr>
        <w:tabs>
          <w:tab w:val="num" w:pos="360"/>
        </w:tabs>
        <w:jc w:val="both"/>
        <w:rPr>
          <w:rFonts w:eastAsia="SimSun" w:cs="Arial"/>
          <w:color w:val="000000"/>
          <w:sz w:val="20"/>
          <w:lang w:eastAsia="zh-CN"/>
        </w:rPr>
      </w:pPr>
    </w:p>
    <w:p w:rsidR="006A20FC" w:rsidRPr="0079425E" w:rsidRDefault="00185F34" w:rsidP="00185F34">
      <w:pPr>
        <w:ind w:left="330"/>
        <w:jc w:val="both"/>
        <w:rPr>
          <w:rFonts w:eastAsia="SimSun" w:cs="Arial"/>
          <w:color w:val="000000"/>
          <w:sz w:val="20"/>
          <w:lang w:eastAsia="zh-CN"/>
        </w:rPr>
      </w:pPr>
      <w:r w:rsidRPr="0079425E">
        <w:rPr>
          <w:rFonts w:eastAsia="SimSun" w:cs="Arial"/>
          <w:color w:val="000000"/>
          <w:sz w:val="20"/>
          <w:lang w:eastAsia="zh-CN"/>
        </w:rPr>
        <w:t xml:space="preserve">The </w:t>
      </w:r>
      <w:r w:rsidR="008A46D8">
        <w:rPr>
          <w:rFonts w:eastAsia="SimSun" w:cs="Arial"/>
          <w:color w:val="000000"/>
          <w:sz w:val="20"/>
          <w:lang w:eastAsia="zh-CN"/>
        </w:rPr>
        <w:t xml:space="preserve">Local </w:t>
      </w:r>
      <w:r w:rsidRPr="0079425E">
        <w:rPr>
          <w:rFonts w:eastAsia="SimSun" w:cs="Arial"/>
          <w:color w:val="000000"/>
          <w:sz w:val="20"/>
          <w:lang w:eastAsia="zh-CN"/>
        </w:rPr>
        <w:t>Governing Body is</w:t>
      </w:r>
      <w:r w:rsidR="006A20FC" w:rsidRPr="0079425E">
        <w:rPr>
          <w:rFonts w:eastAsia="SimSun" w:cs="Arial"/>
          <w:color w:val="000000"/>
          <w:sz w:val="20"/>
          <w:lang w:eastAsia="zh-CN"/>
        </w:rPr>
        <w:t xml:space="preserve"> responsible for making sur</w:t>
      </w:r>
      <w:r w:rsidRPr="0079425E">
        <w:rPr>
          <w:rFonts w:eastAsia="SimSun" w:cs="Arial"/>
          <w:color w:val="000000"/>
          <w:sz w:val="20"/>
          <w:lang w:eastAsia="zh-CN"/>
        </w:rPr>
        <w:t>e the</w:t>
      </w:r>
      <w:r w:rsidR="006A20FC" w:rsidRPr="0079425E">
        <w:rPr>
          <w:rFonts w:eastAsia="SimSun" w:cs="Arial"/>
          <w:color w:val="000000"/>
          <w:sz w:val="20"/>
          <w:lang w:eastAsia="zh-CN"/>
        </w:rPr>
        <w:t xml:space="preserve"> school’s money is well spent</w:t>
      </w:r>
      <w:r w:rsidRPr="0079425E">
        <w:rPr>
          <w:rFonts w:eastAsia="SimSun" w:cs="Arial"/>
          <w:color w:val="000000"/>
          <w:sz w:val="20"/>
          <w:lang w:eastAsia="zh-CN"/>
        </w:rPr>
        <w:t xml:space="preserve">.  </w:t>
      </w:r>
      <w:r w:rsidR="006A20FC" w:rsidRPr="0079425E">
        <w:rPr>
          <w:rFonts w:eastAsia="SimSun" w:cs="Arial"/>
          <w:color w:val="000000"/>
          <w:sz w:val="20"/>
          <w:lang w:eastAsia="zh-CN"/>
        </w:rPr>
        <w:t>They should do this by ensuring they have at least one governor with specific skills and experience of financial matters</w:t>
      </w:r>
      <w:r w:rsidR="00A2625C">
        <w:rPr>
          <w:rFonts w:eastAsia="SimSun" w:cs="Arial"/>
          <w:color w:val="000000"/>
          <w:sz w:val="20"/>
          <w:lang w:eastAsia="zh-CN"/>
        </w:rPr>
        <w:t>.</w:t>
      </w:r>
    </w:p>
    <w:p w:rsidR="006A20FC" w:rsidRPr="0079425E" w:rsidRDefault="006A20FC" w:rsidP="0002668B">
      <w:pPr>
        <w:jc w:val="both"/>
        <w:rPr>
          <w:sz w:val="20"/>
        </w:rPr>
      </w:pPr>
    </w:p>
    <w:p w:rsidR="0079425E" w:rsidRPr="0079425E" w:rsidRDefault="0079425E" w:rsidP="0002668B">
      <w:pPr>
        <w:jc w:val="both"/>
        <w:rPr>
          <w:b/>
          <w:sz w:val="20"/>
        </w:rPr>
      </w:pPr>
    </w:p>
    <w:p w:rsidR="00411365" w:rsidRPr="0079425E" w:rsidRDefault="0079425E" w:rsidP="0002668B">
      <w:pPr>
        <w:jc w:val="both"/>
        <w:rPr>
          <w:rFonts w:eastAsia="SimSun" w:cs="Arial"/>
          <w:b/>
          <w:color w:val="000000"/>
          <w:sz w:val="20"/>
          <w:lang w:eastAsia="zh-CN"/>
        </w:rPr>
      </w:pPr>
      <w:r>
        <w:rPr>
          <w:b/>
          <w:sz w:val="20"/>
        </w:rPr>
        <w:t xml:space="preserve">The </w:t>
      </w:r>
      <w:r w:rsidR="008A46D8">
        <w:rPr>
          <w:b/>
          <w:sz w:val="20"/>
        </w:rPr>
        <w:t xml:space="preserve">Local </w:t>
      </w:r>
      <w:r w:rsidR="00411365" w:rsidRPr="0079425E">
        <w:rPr>
          <w:b/>
          <w:sz w:val="20"/>
        </w:rPr>
        <w:t>Governing B</w:t>
      </w:r>
      <w:r>
        <w:rPr>
          <w:b/>
          <w:sz w:val="20"/>
        </w:rPr>
        <w:t>ody</w:t>
      </w:r>
      <w:r w:rsidR="00411365" w:rsidRPr="0079425E">
        <w:rPr>
          <w:b/>
          <w:sz w:val="20"/>
        </w:rPr>
        <w:t xml:space="preserve"> should play a strategic role and leave th</w:t>
      </w:r>
      <w:r w:rsidR="00512DA1">
        <w:rPr>
          <w:b/>
          <w:sz w:val="20"/>
        </w:rPr>
        <w:t>e runnin</w:t>
      </w:r>
      <w:r w:rsidR="00D0679A">
        <w:rPr>
          <w:b/>
          <w:sz w:val="20"/>
        </w:rPr>
        <w:t xml:space="preserve">g of the school to the </w:t>
      </w:r>
      <w:r w:rsidR="009A6C4E">
        <w:rPr>
          <w:b/>
          <w:sz w:val="20"/>
        </w:rPr>
        <w:t>Head Teacher/</w:t>
      </w:r>
      <w:r w:rsidR="00D0679A">
        <w:rPr>
          <w:b/>
          <w:sz w:val="20"/>
        </w:rPr>
        <w:t>Head of School</w:t>
      </w:r>
      <w:r w:rsidR="008A46D8">
        <w:rPr>
          <w:b/>
          <w:sz w:val="20"/>
        </w:rPr>
        <w:t xml:space="preserve">.  </w:t>
      </w:r>
      <w:r w:rsidR="006A20FC" w:rsidRPr="0079425E">
        <w:rPr>
          <w:b/>
          <w:sz w:val="20"/>
        </w:rPr>
        <w:t xml:space="preserve">The </w:t>
      </w:r>
      <w:r w:rsidR="008A46D8">
        <w:rPr>
          <w:b/>
          <w:sz w:val="20"/>
        </w:rPr>
        <w:t xml:space="preserve">Local </w:t>
      </w:r>
      <w:r w:rsidR="006A20FC" w:rsidRPr="0079425E">
        <w:rPr>
          <w:b/>
          <w:sz w:val="20"/>
        </w:rPr>
        <w:t>Governing Body must</w:t>
      </w:r>
      <w:r w:rsidR="00411365" w:rsidRPr="0079425E">
        <w:rPr>
          <w:b/>
          <w:sz w:val="20"/>
        </w:rPr>
        <w:t xml:space="preserve"> not interfere in the day-to-day running of the school.</w:t>
      </w:r>
    </w:p>
    <w:p w:rsidR="00411365" w:rsidRDefault="00411365" w:rsidP="0002668B">
      <w:pPr>
        <w:jc w:val="both"/>
        <w:rPr>
          <w:rFonts w:eastAsia="SimSun" w:cs="Arial"/>
          <w:b/>
          <w:color w:val="000000"/>
          <w:sz w:val="21"/>
          <w:szCs w:val="21"/>
          <w:lang w:eastAsia="zh-CN"/>
        </w:rPr>
      </w:pPr>
    </w:p>
    <w:p w:rsidR="008342FF" w:rsidRPr="004F5BEF" w:rsidRDefault="008342FF" w:rsidP="0002668B">
      <w:pPr>
        <w:jc w:val="both"/>
        <w:rPr>
          <w:rFonts w:eastAsia="SimSun" w:cs="Arial"/>
          <w:b/>
          <w:color w:val="000000"/>
          <w:sz w:val="21"/>
          <w:szCs w:val="21"/>
          <w:lang w:eastAsia="zh-CN"/>
        </w:rPr>
      </w:pPr>
    </w:p>
    <w:p w:rsidR="0002668B" w:rsidRPr="00F05407" w:rsidRDefault="0002668B" w:rsidP="0002668B">
      <w:pPr>
        <w:jc w:val="both"/>
        <w:rPr>
          <w:rFonts w:eastAsia="SimSun" w:cs="Arial"/>
          <w:b/>
          <w:color w:val="000000"/>
          <w:sz w:val="24"/>
          <w:szCs w:val="24"/>
          <w:lang w:eastAsia="zh-CN"/>
        </w:rPr>
      </w:pPr>
      <w:r w:rsidRPr="00F05407">
        <w:rPr>
          <w:rFonts w:eastAsia="SimSun" w:cs="Arial"/>
          <w:b/>
          <w:color w:val="000000"/>
          <w:sz w:val="24"/>
          <w:szCs w:val="24"/>
          <w:lang w:eastAsia="zh-CN"/>
        </w:rPr>
        <w:t>Ways of Working</w:t>
      </w:r>
      <w:r w:rsidR="008A46D8">
        <w:rPr>
          <w:rFonts w:eastAsia="SimSun" w:cs="Arial"/>
          <w:b/>
          <w:color w:val="000000"/>
          <w:sz w:val="24"/>
          <w:szCs w:val="24"/>
          <w:lang w:eastAsia="zh-CN"/>
        </w:rPr>
        <w:t xml:space="preserve"> – see our Terms of Reference</w:t>
      </w:r>
    </w:p>
    <w:p w:rsidR="0002668B" w:rsidRPr="00F05407" w:rsidRDefault="0002668B" w:rsidP="0002668B">
      <w:pPr>
        <w:jc w:val="both"/>
        <w:rPr>
          <w:rFonts w:eastAsia="SimSun" w:cs="Arial"/>
          <w:b/>
          <w:color w:val="000000"/>
          <w:sz w:val="20"/>
          <w:lang w:eastAsia="zh-CN"/>
        </w:rPr>
      </w:pPr>
    </w:p>
    <w:p w:rsidR="0002668B" w:rsidRPr="00B91F26" w:rsidRDefault="0002668B" w:rsidP="0002668B">
      <w:pPr>
        <w:jc w:val="both"/>
        <w:rPr>
          <w:rFonts w:eastAsia="SimSun" w:cs="Arial"/>
          <w:b/>
          <w:color w:val="000000"/>
          <w:sz w:val="20"/>
          <w:lang w:eastAsia="zh-CN"/>
        </w:rPr>
      </w:pPr>
      <w:r w:rsidRPr="00B91F26">
        <w:rPr>
          <w:rFonts w:eastAsia="SimSun" w:cs="Arial"/>
          <w:b/>
          <w:color w:val="000000"/>
          <w:sz w:val="20"/>
          <w:lang w:eastAsia="zh-CN"/>
        </w:rPr>
        <w:t>The Seven Principles of Public Life</w:t>
      </w:r>
    </w:p>
    <w:p w:rsidR="0002668B" w:rsidRPr="00B91F26" w:rsidRDefault="0002668B" w:rsidP="0002668B">
      <w:pPr>
        <w:jc w:val="both"/>
        <w:rPr>
          <w:rFonts w:eastAsia="SimSun" w:cs="Arial"/>
          <w:b/>
          <w:color w:val="000000"/>
          <w:sz w:val="20"/>
          <w:lang w:eastAsia="zh-CN"/>
        </w:rPr>
      </w:pPr>
    </w:p>
    <w:p w:rsidR="0002668B" w:rsidRPr="00B91F26" w:rsidRDefault="0002668B" w:rsidP="0002668B">
      <w:pPr>
        <w:jc w:val="both"/>
        <w:rPr>
          <w:rFonts w:cs="Arial"/>
          <w:color w:val="000000"/>
          <w:sz w:val="20"/>
        </w:rPr>
      </w:pPr>
      <w:r w:rsidRPr="00B91F26">
        <w:rPr>
          <w:rFonts w:cs="Arial"/>
          <w:color w:val="000000"/>
          <w:sz w:val="20"/>
        </w:rPr>
        <w:t>As recommended by the Committee on Standards in Public Life established by the the</w:t>
      </w:r>
      <w:r w:rsidR="008342FF">
        <w:rPr>
          <w:rFonts w:cs="Arial"/>
          <w:color w:val="000000"/>
          <w:sz w:val="20"/>
        </w:rPr>
        <w:t>n Prime Minister in October 1995</w:t>
      </w:r>
      <w:r w:rsidRPr="00B91F26">
        <w:rPr>
          <w:rFonts w:cs="Arial"/>
          <w:color w:val="000000"/>
          <w:sz w:val="20"/>
        </w:rPr>
        <w:t>, under the Chairmanship of Lord Nolan, to consider standards of conduct in various areas of public life.</w:t>
      </w:r>
    </w:p>
    <w:p w:rsidR="0002668B" w:rsidRPr="00B91F26" w:rsidRDefault="0002668B" w:rsidP="0002668B">
      <w:pPr>
        <w:jc w:val="both"/>
        <w:rPr>
          <w:rFonts w:cs="Arial"/>
          <w:color w:val="000000"/>
          <w:sz w:val="20"/>
        </w:rPr>
      </w:pPr>
    </w:p>
    <w:p w:rsidR="0002668B" w:rsidRPr="00B91F26" w:rsidRDefault="0002668B" w:rsidP="0002668B">
      <w:pPr>
        <w:tabs>
          <w:tab w:val="left" w:pos="360"/>
        </w:tabs>
        <w:ind w:left="360" w:hanging="360"/>
        <w:jc w:val="both"/>
        <w:rPr>
          <w:rFonts w:eastAsia="SimSun" w:cs="Arial"/>
          <w:b/>
          <w:color w:val="000000"/>
          <w:sz w:val="20"/>
          <w:lang w:eastAsia="zh-CN"/>
        </w:rPr>
      </w:pPr>
      <w:r w:rsidRPr="00B91F26">
        <w:rPr>
          <w:rFonts w:eastAsia="Arial" w:cs="Arial"/>
          <w:b/>
          <w:color w:val="000000"/>
          <w:sz w:val="20"/>
          <w:lang w:eastAsia="zh-CN"/>
        </w:rPr>
        <w:t>1.</w:t>
      </w:r>
      <w:r w:rsidRPr="00B91F26">
        <w:rPr>
          <w:rFonts w:eastAsia="Arial" w:cs="Arial"/>
          <w:b/>
          <w:color w:val="000000"/>
          <w:sz w:val="20"/>
          <w:lang w:eastAsia="zh-CN"/>
        </w:rPr>
        <w:tab/>
      </w:r>
      <w:r w:rsidRPr="00B91F26">
        <w:rPr>
          <w:rFonts w:eastAsia="SimSun" w:cs="Arial"/>
          <w:b/>
          <w:color w:val="000000"/>
          <w:sz w:val="20"/>
          <w:lang w:eastAsia="zh-CN"/>
        </w:rPr>
        <w:t xml:space="preserve">Selflessness - </w:t>
      </w:r>
      <w:r w:rsidRPr="00B91F26">
        <w:rPr>
          <w:rFonts w:eastAsia="SimSun" w:cs="Arial"/>
          <w:color w:val="000000"/>
          <w:sz w:val="20"/>
          <w:lang w:eastAsia="zh-CN"/>
        </w:rPr>
        <w:t>Holders of public office should act solely in terms of the public interest. They should not do so in order to gain financial or other material benefits for themselves, their family, or their friends.</w:t>
      </w:r>
    </w:p>
    <w:p w:rsidR="0002668B" w:rsidRPr="00B91F26" w:rsidRDefault="0002668B" w:rsidP="0002668B">
      <w:pPr>
        <w:tabs>
          <w:tab w:val="left" w:pos="360"/>
        </w:tabs>
        <w:ind w:left="360" w:hanging="360"/>
        <w:jc w:val="both"/>
        <w:rPr>
          <w:rFonts w:eastAsia="SimSun" w:cs="Arial"/>
          <w:color w:val="000000"/>
          <w:sz w:val="20"/>
          <w:lang w:eastAsia="zh-CN"/>
        </w:rPr>
      </w:pPr>
      <w:r w:rsidRPr="00B91F26">
        <w:rPr>
          <w:rFonts w:eastAsia="Arial" w:cs="Arial"/>
          <w:b/>
          <w:color w:val="000000"/>
          <w:sz w:val="20"/>
          <w:lang w:eastAsia="zh-CN"/>
        </w:rPr>
        <w:t>2.</w:t>
      </w:r>
      <w:r w:rsidRPr="00B91F26">
        <w:rPr>
          <w:rFonts w:eastAsia="Arial" w:cs="Arial"/>
          <w:b/>
          <w:color w:val="000000"/>
          <w:sz w:val="20"/>
          <w:lang w:eastAsia="zh-CN"/>
        </w:rPr>
        <w:tab/>
      </w:r>
      <w:r w:rsidRPr="00B91F26">
        <w:rPr>
          <w:rFonts w:eastAsia="SimSun" w:cs="Arial"/>
          <w:b/>
          <w:color w:val="000000"/>
          <w:sz w:val="20"/>
          <w:lang w:eastAsia="zh-CN"/>
        </w:rPr>
        <w:t xml:space="preserve">Integrity - </w:t>
      </w:r>
      <w:r w:rsidRPr="00B91F26">
        <w:rPr>
          <w:rFonts w:eastAsia="SimSun" w:cs="Arial"/>
          <w:color w:val="000000"/>
          <w:sz w:val="20"/>
          <w:lang w:eastAsia="zh-CN"/>
        </w:rPr>
        <w:t>Holders of public office should not place themselves under any financial or other obligation to outside individuals or organisations that might seek to influence them in the performance of their official duties.</w:t>
      </w:r>
    </w:p>
    <w:p w:rsidR="0002668B" w:rsidRPr="00B91F26" w:rsidRDefault="0002668B" w:rsidP="0002668B">
      <w:pPr>
        <w:tabs>
          <w:tab w:val="left" w:pos="360"/>
        </w:tabs>
        <w:ind w:left="360" w:hanging="360"/>
        <w:jc w:val="both"/>
        <w:rPr>
          <w:rFonts w:eastAsia="SimSun" w:cs="Arial"/>
          <w:color w:val="000000"/>
          <w:sz w:val="20"/>
          <w:lang w:eastAsia="zh-CN"/>
        </w:rPr>
      </w:pPr>
      <w:r w:rsidRPr="00B91F26">
        <w:rPr>
          <w:rFonts w:eastAsia="Arial" w:cs="Arial"/>
          <w:b/>
          <w:color w:val="000000"/>
          <w:sz w:val="20"/>
          <w:lang w:eastAsia="zh-CN"/>
        </w:rPr>
        <w:t>3.</w:t>
      </w:r>
      <w:r w:rsidRPr="00B91F26">
        <w:rPr>
          <w:rFonts w:eastAsia="Arial" w:cs="Arial"/>
          <w:b/>
          <w:color w:val="000000"/>
          <w:sz w:val="20"/>
          <w:lang w:eastAsia="zh-CN"/>
        </w:rPr>
        <w:tab/>
      </w:r>
      <w:r w:rsidRPr="00B91F26">
        <w:rPr>
          <w:rFonts w:eastAsia="SimSun" w:cs="Arial"/>
          <w:b/>
          <w:color w:val="000000"/>
          <w:sz w:val="20"/>
          <w:lang w:eastAsia="zh-CN"/>
        </w:rPr>
        <w:t xml:space="preserve">Objectivity – </w:t>
      </w:r>
      <w:r w:rsidRPr="00B91F26">
        <w:rPr>
          <w:rFonts w:eastAsia="SimSun" w:cs="Arial"/>
          <w:color w:val="000000"/>
          <w:sz w:val="20"/>
          <w:lang w:eastAsia="zh-CN"/>
        </w:rPr>
        <w:t>In carrying out public business, including making public appointments, awarding contracts, or recommending individuals for rewards and benefits, holders of public office should make choices on merit.</w:t>
      </w:r>
    </w:p>
    <w:p w:rsidR="0002668B" w:rsidRPr="00B91F26" w:rsidRDefault="0002668B" w:rsidP="0002668B">
      <w:pPr>
        <w:tabs>
          <w:tab w:val="left" w:pos="360"/>
        </w:tabs>
        <w:ind w:left="360" w:hanging="360"/>
        <w:jc w:val="both"/>
        <w:rPr>
          <w:rFonts w:eastAsia="SimSun" w:cs="Arial"/>
          <w:color w:val="000000"/>
          <w:sz w:val="20"/>
          <w:lang w:eastAsia="zh-CN"/>
        </w:rPr>
      </w:pPr>
      <w:r w:rsidRPr="00B91F26">
        <w:rPr>
          <w:rFonts w:eastAsia="Arial" w:cs="Arial"/>
          <w:b/>
          <w:color w:val="000000"/>
          <w:sz w:val="20"/>
          <w:lang w:eastAsia="zh-CN"/>
        </w:rPr>
        <w:t>4.</w:t>
      </w:r>
      <w:r w:rsidRPr="00B91F26">
        <w:rPr>
          <w:rFonts w:eastAsia="Arial" w:cs="Arial"/>
          <w:b/>
          <w:color w:val="000000"/>
          <w:sz w:val="20"/>
          <w:lang w:eastAsia="zh-CN"/>
        </w:rPr>
        <w:tab/>
      </w:r>
      <w:r w:rsidRPr="00B91F26">
        <w:rPr>
          <w:rFonts w:eastAsia="SimSun" w:cs="Arial"/>
          <w:b/>
          <w:color w:val="000000"/>
          <w:sz w:val="20"/>
          <w:lang w:eastAsia="zh-CN"/>
        </w:rPr>
        <w:t xml:space="preserve">Accountability - </w:t>
      </w:r>
      <w:r w:rsidRPr="00B91F26">
        <w:rPr>
          <w:rFonts w:eastAsia="SimSun" w:cs="Arial"/>
          <w:color w:val="000000"/>
          <w:sz w:val="20"/>
          <w:lang w:eastAsia="zh-CN"/>
        </w:rPr>
        <w:t>Holders of public office are accountable for their decisions and actions to the public and must submit themselves to whatever scrutiny is appropriate to their office.</w:t>
      </w:r>
    </w:p>
    <w:p w:rsidR="0002668B" w:rsidRPr="00B91F26" w:rsidRDefault="0002668B" w:rsidP="0002668B">
      <w:pPr>
        <w:tabs>
          <w:tab w:val="left" w:pos="360"/>
        </w:tabs>
        <w:ind w:left="360" w:hanging="360"/>
        <w:jc w:val="both"/>
        <w:rPr>
          <w:rFonts w:eastAsia="SimSun" w:cs="Arial"/>
          <w:color w:val="000000"/>
          <w:sz w:val="20"/>
          <w:lang w:eastAsia="zh-CN"/>
        </w:rPr>
      </w:pPr>
      <w:r w:rsidRPr="00B91F26">
        <w:rPr>
          <w:rFonts w:eastAsia="Arial" w:cs="Arial"/>
          <w:b/>
          <w:color w:val="000000"/>
          <w:sz w:val="20"/>
          <w:lang w:eastAsia="zh-CN"/>
        </w:rPr>
        <w:t>5.</w:t>
      </w:r>
      <w:r w:rsidRPr="00B91F26">
        <w:rPr>
          <w:rFonts w:eastAsia="Arial" w:cs="Arial"/>
          <w:b/>
          <w:color w:val="000000"/>
          <w:sz w:val="20"/>
          <w:lang w:eastAsia="zh-CN"/>
        </w:rPr>
        <w:tab/>
      </w:r>
      <w:r w:rsidRPr="00B91F26">
        <w:rPr>
          <w:rFonts w:eastAsia="SimSun" w:cs="Arial"/>
          <w:b/>
          <w:color w:val="000000"/>
          <w:sz w:val="20"/>
          <w:lang w:eastAsia="zh-CN"/>
        </w:rPr>
        <w:t xml:space="preserve">Openness - </w:t>
      </w:r>
      <w:r w:rsidRPr="00B91F26">
        <w:rPr>
          <w:rFonts w:eastAsia="SimSun" w:cs="Arial"/>
          <w:color w:val="000000"/>
          <w:sz w:val="20"/>
          <w:lang w:eastAsia="zh-CN"/>
        </w:rPr>
        <w:t>Holders of public office should be as open as possible about all the decisions and actions that they take. They should give reasons for their decisions and restrict information only when the wider public interest clearly demands.</w:t>
      </w:r>
    </w:p>
    <w:p w:rsidR="0002668B" w:rsidRPr="00B91F26" w:rsidRDefault="0002668B" w:rsidP="0002668B">
      <w:pPr>
        <w:tabs>
          <w:tab w:val="left" w:pos="360"/>
        </w:tabs>
        <w:ind w:left="360" w:hanging="360"/>
        <w:jc w:val="both"/>
        <w:rPr>
          <w:rFonts w:eastAsia="SimSun" w:cs="Arial"/>
          <w:color w:val="000000"/>
          <w:sz w:val="20"/>
          <w:lang w:eastAsia="zh-CN"/>
        </w:rPr>
      </w:pPr>
      <w:r w:rsidRPr="00B91F26">
        <w:rPr>
          <w:rFonts w:eastAsia="Arial" w:cs="Arial"/>
          <w:b/>
          <w:color w:val="000000"/>
          <w:sz w:val="20"/>
          <w:lang w:eastAsia="zh-CN"/>
        </w:rPr>
        <w:t>6.</w:t>
      </w:r>
      <w:r w:rsidRPr="00B91F26">
        <w:rPr>
          <w:rFonts w:eastAsia="Arial" w:cs="Arial"/>
          <w:b/>
          <w:color w:val="000000"/>
          <w:sz w:val="20"/>
          <w:lang w:eastAsia="zh-CN"/>
        </w:rPr>
        <w:tab/>
      </w:r>
      <w:r w:rsidRPr="00B91F26">
        <w:rPr>
          <w:rFonts w:eastAsia="SimSun" w:cs="Arial"/>
          <w:b/>
          <w:color w:val="000000"/>
          <w:sz w:val="20"/>
          <w:lang w:eastAsia="zh-CN"/>
        </w:rPr>
        <w:t xml:space="preserve">Honesty - </w:t>
      </w:r>
      <w:r w:rsidRPr="00B91F26">
        <w:rPr>
          <w:rFonts w:eastAsia="SimSun" w:cs="Arial"/>
          <w:color w:val="000000"/>
          <w:sz w:val="20"/>
          <w:lang w:eastAsia="zh-CN"/>
        </w:rPr>
        <w:t>Holders of public office have a duty to declare any private interests relating to their public duties and to take steps to resolve any conflicts arising in a way that protects the public interest.</w:t>
      </w:r>
    </w:p>
    <w:p w:rsidR="0002668B" w:rsidRDefault="0002668B" w:rsidP="0002668B">
      <w:pPr>
        <w:tabs>
          <w:tab w:val="left" w:pos="360"/>
        </w:tabs>
        <w:ind w:left="360" w:hanging="360"/>
        <w:jc w:val="both"/>
        <w:rPr>
          <w:rFonts w:eastAsia="SimSun" w:cs="Arial"/>
          <w:color w:val="000000"/>
          <w:sz w:val="20"/>
          <w:lang w:eastAsia="zh-CN"/>
        </w:rPr>
      </w:pPr>
      <w:r w:rsidRPr="00B91F26">
        <w:rPr>
          <w:rFonts w:eastAsia="Arial" w:cs="Arial"/>
          <w:b/>
          <w:color w:val="000000"/>
          <w:sz w:val="20"/>
          <w:lang w:eastAsia="zh-CN"/>
        </w:rPr>
        <w:t>7.</w:t>
      </w:r>
      <w:r w:rsidRPr="00B91F26">
        <w:rPr>
          <w:rFonts w:eastAsia="Arial" w:cs="Arial"/>
          <w:b/>
          <w:color w:val="000000"/>
          <w:sz w:val="20"/>
          <w:lang w:eastAsia="zh-CN"/>
        </w:rPr>
        <w:tab/>
      </w:r>
      <w:r w:rsidRPr="00B91F26">
        <w:rPr>
          <w:rFonts w:eastAsia="SimSun" w:cs="Arial"/>
          <w:b/>
          <w:color w:val="000000"/>
          <w:sz w:val="20"/>
          <w:lang w:eastAsia="zh-CN"/>
        </w:rPr>
        <w:t xml:space="preserve">Leadership - </w:t>
      </w:r>
      <w:r w:rsidRPr="00B91F26">
        <w:rPr>
          <w:rFonts w:eastAsia="SimSun" w:cs="Arial"/>
          <w:color w:val="000000"/>
          <w:sz w:val="20"/>
          <w:lang w:eastAsia="zh-CN"/>
        </w:rPr>
        <w:t>Holders of public office should promote and support these principles by leadership and example.</w:t>
      </w: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Default="008342FF" w:rsidP="0002668B">
      <w:pPr>
        <w:tabs>
          <w:tab w:val="left" w:pos="360"/>
        </w:tabs>
        <w:ind w:left="360" w:hanging="360"/>
        <w:jc w:val="both"/>
        <w:rPr>
          <w:rFonts w:eastAsia="SimSun" w:cs="Arial"/>
          <w:color w:val="000000"/>
          <w:sz w:val="20"/>
          <w:lang w:eastAsia="zh-CN"/>
        </w:rPr>
      </w:pPr>
    </w:p>
    <w:p w:rsidR="008342FF" w:rsidRPr="008342FF" w:rsidRDefault="008342FF" w:rsidP="008342FF">
      <w:pPr>
        <w:rPr>
          <w:rFonts w:cs="Arial"/>
          <w:color w:val="2E74B5"/>
          <w:sz w:val="20"/>
        </w:rPr>
      </w:pPr>
      <w:r w:rsidRPr="008342FF">
        <w:rPr>
          <w:rFonts w:cs="Arial"/>
          <w:b/>
          <w:color w:val="000000" w:themeColor="text1"/>
          <w:sz w:val="20"/>
        </w:rPr>
        <w:lastRenderedPageBreak/>
        <w:t xml:space="preserve">The Framework for Ethical Leadership in Education </w:t>
      </w:r>
    </w:p>
    <w:p w:rsidR="008342FF" w:rsidRPr="008342FF" w:rsidRDefault="008342FF" w:rsidP="008342FF">
      <w:pPr>
        <w:rPr>
          <w:rFonts w:cs="Arial"/>
          <w:color w:val="2E74B5"/>
          <w:sz w:val="20"/>
        </w:rPr>
      </w:pPr>
    </w:p>
    <w:p w:rsidR="008342FF" w:rsidRPr="008342FF" w:rsidRDefault="008342FF" w:rsidP="008342FF">
      <w:pPr>
        <w:rPr>
          <w:rFonts w:cs="Arial"/>
          <w:sz w:val="20"/>
        </w:rPr>
      </w:pPr>
      <w:r w:rsidRPr="008342FF">
        <w:rPr>
          <w:rFonts w:cs="Arial"/>
          <w:i/>
          <w:iCs/>
          <w:sz w:val="20"/>
        </w:rPr>
        <w:t xml:space="preserve">The Ethical Leadership Commission has developed the following Framework for Ethical Leadership to help school leaders take difficult decisions. As important as the language is, these aren’t just fine words, they are meant to support a culture in which ethical decision making can flourish. </w:t>
      </w:r>
    </w:p>
    <w:p w:rsidR="008342FF" w:rsidRPr="008342FF" w:rsidRDefault="008342FF" w:rsidP="008342FF">
      <w:pPr>
        <w:rPr>
          <w:rFonts w:cs="Arial"/>
          <w:sz w:val="20"/>
        </w:rPr>
      </w:pPr>
    </w:p>
    <w:p w:rsidR="008342FF" w:rsidRPr="008342FF" w:rsidRDefault="008342FF" w:rsidP="008342FF">
      <w:pPr>
        <w:pStyle w:val="ListParagraph"/>
        <w:numPr>
          <w:ilvl w:val="0"/>
          <w:numId w:val="17"/>
        </w:numPr>
        <w:spacing w:after="160" w:line="259" w:lineRule="auto"/>
        <w:ind w:left="720"/>
        <w:rPr>
          <w:rFonts w:cs="Arial"/>
          <w:sz w:val="20"/>
        </w:rPr>
      </w:pPr>
      <w:r w:rsidRPr="008342FF">
        <w:rPr>
          <w:rFonts w:cs="Arial"/>
          <w:bCs/>
          <w:sz w:val="20"/>
        </w:rPr>
        <w:t xml:space="preserve">Selflessness </w:t>
      </w:r>
      <w:r w:rsidRPr="008342FF">
        <w:rPr>
          <w:rFonts w:cs="Arial"/>
          <w:sz w:val="20"/>
        </w:rPr>
        <w:t xml:space="preserve">School and college leaders should act solely in the interest of children and young people. </w:t>
      </w:r>
    </w:p>
    <w:p w:rsidR="008342FF" w:rsidRPr="008342FF" w:rsidRDefault="008342FF" w:rsidP="008342FF">
      <w:pPr>
        <w:pStyle w:val="ListParagraph"/>
        <w:numPr>
          <w:ilvl w:val="0"/>
          <w:numId w:val="17"/>
        </w:numPr>
        <w:spacing w:after="160" w:line="259" w:lineRule="auto"/>
        <w:ind w:left="720"/>
        <w:rPr>
          <w:rFonts w:cs="Arial"/>
          <w:sz w:val="20"/>
        </w:rPr>
      </w:pPr>
      <w:r w:rsidRPr="008342FF">
        <w:rPr>
          <w:rFonts w:cs="Arial"/>
          <w:bCs/>
          <w:sz w:val="20"/>
        </w:rPr>
        <w:t xml:space="preserve">Integrity </w:t>
      </w:r>
      <w:r w:rsidRPr="008342FF">
        <w:rPr>
          <w:rFonts w:cs="Arial"/>
          <w:sz w:val="20"/>
        </w:rPr>
        <w:t xml:space="preserve">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rsidR="008342FF" w:rsidRPr="008342FF" w:rsidRDefault="008342FF" w:rsidP="008342FF">
      <w:pPr>
        <w:pStyle w:val="ListParagraph"/>
        <w:numPr>
          <w:ilvl w:val="0"/>
          <w:numId w:val="17"/>
        </w:numPr>
        <w:spacing w:after="160" w:line="259" w:lineRule="auto"/>
        <w:ind w:left="720"/>
        <w:rPr>
          <w:rFonts w:cs="Arial"/>
          <w:sz w:val="20"/>
        </w:rPr>
      </w:pPr>
      <w:r w:rsidRPr="008342FF">
        <w:rPr>
          <w:rFonts w:cs="Arial"/>
          <w:bCs/>
          <w:sz w:val="20"/>
        </w:rPr>
        <w:t xml:space="preserve">Objectivity </w:t>
      </w:r>
      <w:r w:rsidRPr="008342FF">
        <w:rPr>
          <w:rFonts w:cs="Arial"/>
          <w:sz w:val="20"/>
        </w:rPr>
        <w:t xml:space="preserve">School and college leaders must act and take decisions impartially and fairly, using the best evidence and without discrimination or bias. Leaders should be dispassionate, exercising judgement and analysis for the good of children and young people. </w:t>
      </w:r>
    </w:p>
    <w:p w:rsidR="008342FF" w:rsidRPr="008342FF" w:rsidRDefault="008342FF" w:rsidP="008342FF">
      <w:pPr>
        <w:pStyle w:val="ListParagraph"/>
        <w:numPr>
          <w:ilvl w:val="0"/>
          <w:numId w:val="17"/>
        </w:numPr>
        <w:spacing w:after="160" w:line="259" w:lineRule="auto"/>
        <w:ind w:left="720"/>
        <w:rPr>
          <w:rFonts w:cs="Arial"/>
          <w:sz w:val="20"/>
        </w:rPr>
      </w:pPr>
      <w:r w:rsidRPr="008342FF">
        <w:rPr>
          <w:rFonts w:cs="Arial"/>
          <w:bCs/>
          <w:sz w:val="20"/>
        </w:rPr>
        <w:t xml:space="preserve">Accountability </w:t>
      </w:r>
      <w:r w:rsidRPr="008342FF">
        <w:rPr>
          <w:rFonts w:cs="Arial"/>
          <w:sz w:val="20"/>
        </w:rPr>
        <w:t xml:space="preserve">School and college leaders are accountable to the public for their decisions and actions and must submit themselves to the scrutiny necessary to ensure this. </w:t>
      </w:r>
    </w:p>
    <w:p w:rsidR="008342FF" w:rsidRPr="008342FF" w:rsidRDefault="008342FF" w:rsidP="008342FF">
      <w:pPr>
        <w:pStyle w:val="ListParagraph"/>
        <w:numPr>
          <w:ilvl w:val="0"/>
          <w:numId w:val="17"/>
        </w:numPr>
        <w:spacing w:after="160" w:line="259" w:lineRule="auto"/>
        <w:ind w:left="720"/>
        <w:rPr>
          <w:rFonts w:cs="Arial"/>
          <w:sz w:val="20"/>
        </w:rPr>
      </w:pPr>
      <w:r w:rsidRPr="008342FF">
        <w:rPr>
          <w:rFonts w:cs="Arial"/>
          <w:bCs/>
          <w:sz w:val="20"/>
        </w:rPr>
        <w:t xml:space="preserve">Openness </w:t>
      </w:r>
      <w:r w:rsidRPr="008342FF">
        <w:rPr>
          <w:rFonts w:cs="Arial"/>
          <w:sz w:val="20"/>
        </w:rPr>
        <w:t xml:space="preserve">School and college leaders should expect to act and take decisions in an open and transparent manner. Information should not be withheld from scrutiny unless there are clear and lawful reasons for so doing. </w:t>
      </w:r>
    </w:p>
    <w:p w:rsidR="008342FF" w:rsidRPr="008342FF" w:rsidRDefault="008342FF" w:rsidP="008342FF">
      <w:pPr>
        <w:pStyle w:val="ListParagraph"/>
        <w:numPr>
          <w:ilvl w:val="0"/>
          <w:numId w:val="17"/>
        </w:numPr>
        <w:spacing w:after="160" w:line="259" w:lineRule="auto"/>
        <w:ind w:left="720"/>
        <w:rPr>
          <w:rFonts w:cs="Arial"/>
          <w:bCs/>
          <w:sz w:val="20"/>
        </w:rPr>
      </w:pPr>
      <w:r w:rsidRPr="008342FF">
        <w:rPr>
          <w:rFonts w:cs="Arial"/>
          <w:bCs/>
          <w:sz w:val="20"/>
        </w:rPr>
        <w:t xml:space="preserve">Honesty </w:t>
      </w:r>
      <w:r w:rsidRPr="008342FF">
        <w:rPr>
          <w:rFonts w:cs="Arial"/>
          <w:sz w:val="20"/>
        </w:rPr>
        <w:t xml:space="preserve">School and college leaders should be truthful. </w:t>
      </w:r>
    </w:p>
    <w:p w:rsidR="008342FF" w:rsidRPr="008342FF" w:rsidRDefault="008342FF" w:rsidP="008342FF">
      <w:pPr>
        <w:pStyle w:val="ListParagraph"/>
        <w:numPr>
          <w:ilvl w:val="0"/>
          <w:numId w:val="17"/>
        </w:numPr>
        <w:spacing w:after="160" w:line="259" w:lineRule="auto"/>
        <w:ind w:left="720"/>
        <w:rPr>
          <w:rFonts w:cs="Arial"/>
          <w:sz w:val="20"/>
        </w:rPr>
      </w:pPr>
      <w:r w:rsidRPr="008342FF">
        <w:rPr>
          <w:rFonts w:cs="Arial"/>
          <w:bCs/>
          <w:sz w:val="20"/>
        </w:rPr>
        <w:t xml:space="preserve">Leadership </w:t>
      </w:r>
      <w:r w:rsidRPr="008342FF">
        <w:rPr>
          <w:rFonts w:cs="Arial"/>
          <w:sz w:val="20"/>
        </w:rPr>
        <w:t xml:space="preserve">School and college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 </w:t>
      </w:r>
    </w:p>
    <w:p w:rsidR="008342FF" w:rsidRPr="008342FF" w:rsidRDefault="008342FF" w:rsidP="008342FF">
      <w:pPr>
        <w:rPr>
          <w:rFonts w:cs="Arial"/>
          <w:sz w:val="20"/>
        </w:rPr>
      </w:pPr>
      <w:r w:rsidRPr="008342FF">
        <w:rPr>
          <w:rFonts w:cs="Arial"/>
          <w:sz w:val="20"/>
        </w:rPr>
        <w:t>Schools and colleges serve children and young people and help them grow into fulfilled and valued citizens. As role models for the young, how we behave as leaders is as important as what we do. Leaders should show leadership through the following personal characteristics or virtues:</w:t>
      </w:r>
    </w:p>
    <w:p w:rsidR="008342FF" w:rsidRPr="008342FF" w:rsidRDefault="008342FF" w:rsidP="008342FF">
      <w:pPr>
        <w:rPr>
          <w:rFonts w:cs="Arial"/>
          <w:sz w:val="20"/>
        </w:rPr>
      </w:pPr>
      <w:r w:rsidRPr="008342FF">
        <w:rPr>
          <w:rFonts w:cs="Arial"/>
          <w:sz w:val="20"/>
        </w:rPr>
        <w:t xml:space="preserve"> </w:t>
      </w:r>
    </w:p>
    <w:p w:rsidR="008342FF" w:rsidRPr="008342FF" w:rsidRDefault="008342FF" w:rsidP="008342FF">
      <w:pPr>
        <w:pStyle w:val="ListParagraph"/>
        <w:numPr>
          <w:ilvl w:val="0"/>
          <w:numId w:val="18"/>
        </w:numPr>
        <w:spacing w:after="160" w:line="254" w:lineRule="auto"/>
        <w:ind w:left="1080"/>
        <w:rPr>
          <w:rFonts w:cs="Arial"/>
          <w:sz w:val="20"/>
        </w:rPr>
      </w:pPr>
      <w:r w:rsidRPr="008342FF">
        <w:rPr>
          <w:rFonts w:cs="Arial"/>
          <w:b/>
          <w:bCs/>
          <w:sz w:val="20"/>
        </w:rPr>
        <w:t>Trust</w:t>
      </w:r>
      <w:r w:rsidRPr="008342FF">
        <w:rPr>
          <w:rFonts w:cs="Arial"/>
          <w:sz w:val="20"/>
        </w:rPr>
        <w:t xml:space="preserve">: </w:t>
      </w:r>
      <w:r w:rsidRPr="008342FF">
        <w:rPr>
          <w:rFonts w:cs="Arial"/>
          <w:i/>
          <w:iCs/>
          <w:sz w:val="20"/>
        </w:rPr>
        <w:t xml:space="preserve">leaders are trustworthy and reliable </w:t>
      </w:r>
      <w:r w:rsidRPr="008342FF">
        <w:rPr>
          <w:rFonts w:cs="Arial"/>
          <w:sz w:val="20"/>
        </w:rPr>
        <w:br/>
        <w:t xml:space="preserve">We hold trust on behalf of children and should be beyond reproach. We are honest about our motivations. </w:t>
      </w:r>
    </w:p>
    <w:p w:rsidR="008342FF" w:rsidRPr="008342FF" w:rsidRDefault="008342FF" w:rsidP="008342FF">
      <w:pPr>
        <w:pStyle w:val="ListParagraph"/>
        <w:numPr>
          <w:ilvl w:val="0"/>
          <w:numId w:val="18"/>
        </w:numPr>
        <w:spacing w:after="160" w:line="254" w:lineRule="auto"/>
        <w:ind w:left="1080"/>
        <w:rPr>
          <w:rFonts w:cs="Arial"/>
          <w:sz w:val="20"/>
        </w:rPr>
      </w:pPr>
      <w:r w:rsidRPr="008342FF">
        <w:rPr>
          <w:rFonts w:cs="Arial"/>
          <w:b/>
          <w:bCs/>
          <w:sz w:val="20"/>
        </w:rPr>
        <w:t>Wisdom</w:t>
      </w:r>
      <w:r w:rsidRPr="008342FF">
        <w:rPr>
          <w:rFonts w:cs="Arial"/>
          <w:sz w:val="20"/>
        </w:rPr>
        <w:t xml:space="preserve">: </w:t>
      </w:r>
      <w:r w:rsidRPr="008342FF">
        <w:rPr>
          <w:rFonts w:cs="Arial"/>
          <w:i/>
          <w:iCs/>
          <w:sz w:val="20"/>
        </w:rPr>
        <w:t xml:space="preserve">leaders use experience, knowledge and insight </w:t>
      </w:r>
      <w:r w:rsidRPr="008342FF">
        <w:rPr>
          <w:rFonts w:cs="Arial"/>
          <w:sz w:val="20"/>
        </w:rPr>
        <w:br/>
        <w:t xml:space="preserve">We demonstrate moderation and self-awareness.  We act calmly and rationally.  We serve our schools and colleges with propriety and good sense. </w:t>
      </w:r>
    </w:p>
    <w:p w:rsidR="008342FF" w:rsidRPr="008342FF" w:rsidRDefault="008342FF" w:rsidP="008342FF">
      <w:pPr>
        <w:pStyle w:val="ListParagraph"/>
        <w:numPr>
          <w:ilvl w:val="0"/>
          <w:numId w:val="18"/>
        </w:numPr>
        <w:spacing w:after="160" w:line="254" w:lineRule="auto"/>
        <w:ind w:left="1080"/>
        <w:rPr>
          <w:rFonts w:cs="Arial"/>
          <w:sz w:val="20"/>
        </w:rPr>
      </w:pPr>
      <w:r w:rsidRPr="008342FF">
        <w:rPr>
          <w:rFonts w:cs="Arial"/>
          <w:b/>
          <w:bCs/>
          <w:sz w:val="20"/>
        </w:rPr>
        <w:t>Kindness</w:t>
      </w:r>
      <w:r w:rsidRPr="008342FF">
        <w:rPr>
          <w:rFonts w:cs="Arial"/>
          <w:sz w:val="20"/>
        </w:rPr>
        <w:t xml:space="preserve">: </w:t>
      </w:r>
      <w:r w:rsidRPr="008342FF">
        <w:rPr>
          <w:rFonts w:cs="Arial"/>
          <w:i/>
          <w:iCs/>
          <w:sz w:val="20"/>
        </w:rPr>
        <w:t xml:space="preserve">leaders demonstrate respect, generosity of spirit, understanding and good temper </w:t>
      </w:r>
      <w:r w:rsidRPr="008342FF">
        <w:rPr>
          <w:rFonts w:cs="Arial"/>
          <w:sz w:val="20"/>
        </w:rPr>
        <w:br/>
        <w:t xml:space="preserve">We give difficult messages humanely where conflict is unavoidable. </w:t>
      </w:r>
    </w:p>
    <w:p w:rsidR="008342FF" w:rsidRPr="008342FF" w:rsidRDefault="008342FF" w:rsidP="008342FF">
      <w:pPr>
        <w:pStyle w:val="ListParagraph"/>
        <w:numPr>
          <w:ilvl w:val="0"/>
          <w:numId w:val="18"/>
        </w:numPr>
        <w:spacing w:after="160" w:line="254" w:lineRule="auto"/>
        <w:ind w:left="1080"/>
        <w:rPr>
          <w:rFonts w:cs="Arial"/>
          <w:sz w:val="20"/>
        </w:rPr>
      </w:pPr>
      <w:r w:rsidRPr="008342FF">
        <w:rPr>
          <w:rFonts w:cs="Arial"/>
          <w:b/>
          <w:bCs/>
          <w:sz w:val="20"/>
        </w:rPr>
        <w:t>Justice</w:t>
      </w:r>
      <w:r w:rsidRPr="008342FF">
        <w:rPr>
          <w:rFonts w:cs="Arial"/>
          <w:sz w:val="20"/>
        </w:rPr>
        <w:t xml:space="preserve">: </w:t>
      </w:r>
      <w:r w:rsidRPr="008342FF">
        <w:rPr>
          <w:rFonts w:cs="Arial"/>
          <w:i/>
          <w:iCs/>
          <w:sz w:val="20"/>
        </w:rPr>
        <w:t xml:space="preserve">leaders are fair and work for the good of all children </w:t>
      </w:r>
      <w:r w:rsidRPr="008342FF">
        <w:rPr>
          <w:rFonts w:cs="Arial"/>
          <w:sz w:val="20"/>
        </w:rPr>
        <w:br/>
        <w:t xml:space="preserve">We seek to enable all young people to lead useful, happy and fulfilling lives. </w:t>
      </w:r>
    </w:p>
    <w:p w:rsidR="008342FF" w:rsidRPr="008342FF" w:rsidRDefault="008342FF" w:rsidP="008342FF">
      <w:pPr>
        <w:pStyle w:val="ListParagraph"/>
        <w:numPr>
          <w:ilvl w:val="0"/>
          <w:numId w:val="18"/>
        </w:numPr>
        <w:spacing w:after="160" w:line="254" w:lineRule="auto"/>
        <w:ind w:left="1080"/>
        <w:rPr>
          <w:rFonts w:cs="Arial"/>
          <w:sz w:val="20"/>
        </w:rPr>
      </w:pPr>
      <w:r w:rsidRPr="008342FF">
        <w:rPr>
          <w:rFonts w:cs="Arial"/>
          <w:b/>
          <w:bCs/>
          <w:sz w:val="20"/>
        </w:rPr>
        <w:t>Service</w:t>
      </w:r>
      <w:r w:rsidRPr="008342FF">
        <w:rPr>
          <w:rFonts w:cs="Arial"/>
          <w:sz w:val="20"/>
        </w:rPr>
        <w:t xml:space="preserve">: </w:t>
      </w:r>
      <w:r w:rsidRPr="008342FF">
        <w:rPr>
          <w:rFonts w:cs="Arial"/>
          <w:i/>
          <w:iCs/>
          <w:sz w:val="20"/>
        </w:rPr>
        <w:t xml:space="preserve">leaders are conscientious and dutiful </w:t>
      </w:r>
      <w:r w:rsidRPr="008342FF">
        <w:rPr>
          <w:rFonts w:cs="Arial"/>
          <w:sz w:val="20"/>
        </w:rPr>
        <w:br/>
        <w:t xml:space="preserve">We demonstrate humility and self-control, supporting the structures, conventions and rules which safeguard quality. Our actions protect high-quality education. </w:t>
      </w:r>
    </w:p>
    <w:p w:rsidR="008342FF" w:rsidRPr="008342FF" w:rsidRDefault="008342FF" w:rsidP="008342FF">
      <w:pPr>
        <w:pStyle w:val="ListParagraph"/>
        <w:numPr>
          <w:ilvl w:val="0"/>
          <w:numId w:val="18"/>
        </w:numPr>
        <w:spacing w:after="160" w:line="254" w:lineRule="auto"/>
        <w:ind w:left="1080"/>
        <w:rPr>
          <w:rFonts w:cs="Arial"/>
          <w:sz w:val="20"/>
        </w:rPr>
      </w:pPr>
      <w:r w:rsidRPr="008342FF">
        <w:rPr>
          <w:rFonts w:cs="Arial"/>
          <w:b/>
          <w:bCs/>
          <w:sz w:val="20"/>
        </w:rPr>
        <w:t>Courage</w:t>
      </w:r>
      <w:r w:rsidRPr="008342FF">
        <w:rPr>
          <w:rFonts w:cs="Arial"/>
          <w:sz w:val="20"/>
        </w:rPr>
        <w:t xml:space="preserve">: </w:t>
      </w:r>
      <w:r w:rsidRPr="008342FF">
        <w:rPr>
          <w:rFonts w:cs="Arial"/>
          <w:i/>
          <w:iCs/>
          <w:sz w:val="20"/>
        </w:rPr>
        <w:t xml:space="preserve">leaders work courageously in the best interests of children and young people </w:t>
      </w:r>
      <w:r w:rsidRPr="008342FF">
        <w:rPr>
          <w:rFonts w:cs="Arial"/>
          <w:sz w:val="20"/>
        </w:rPr>
        <w:br/>
        <w:t xml:space="preserve">We protect their safety and their right to a broad, effective and creative education. We hold one another to account courageously. </w:t>
      </w:r>
    </w:p>
    <w:p w:rsidR="008342FF" w:rsidRPr="008342FF" w:rsidRDefault="008342FF" w:rsidP="008342FF">
      <w:pPr>
        <w:pStyle w:val="ListParagraph"/>
        <w:numPr>
          <w:ilvl w:val="0"/>
          <w:numId w:val="18"/>
        </w:numPr>
        <w:spacing w:after="160" w:line="254" w:lineRule="auto"/>
        <w:ind w:left="1080"/>
        <w:rPr>
          <w:rFonts w:cs="Arial"/>
          <w:sz w:val="20"/>
        </w:rPr>
      </w:pPr>
      <w:r w:rsidRPr="008342FF">
        <w:rPr>
          <w:rFonts w:cs="Arial"/>
          <w:b/>
          <w:bCs/>
          <w:sz w:val="20"/>
        </w:rPr>
        <w:t>Optimism</w:t>
      </w:r>
      <w:r w:rsidRPr="008342FF">
        <w:rPr>
          <w:rFonts w:cs="Arial"/>
          <w:sz w:val="20"/>
        </w:rPr>
        <w:t xml:space="preserve">: </w:t>
      </w:r>
      <w:r w:rsidRPr="008342FF">
        <w:rPr>
          <w:rFonts w:cs="Arial"/>
          <w:i/>
          <w:sz w:val="20"/>
        </w:rPr>
        <w:t>leaders are positive and encouraging</w:t>
      </w:r>
    </w:p>
    <w:p w:rsidR="008342FF" w:rsidRPr="008342FF" w:rsidRDefault="008342FF" w:rsidP="008342FF">
      <w:pPr>
        <w:pStyle w:val="ListParagraph"/>
        <w:spacing w:after="160" w:line="254" w:lineRule="auto"/>
        <w:ind w:left="1080"/>
        <w:rPr>
          <w:rFonts w:cs="Arial"/>
          <w:sz w:val="20"/>
        </w:rPr>
      </w:pPr>
      <w:r w:rsidRPr="008342FF">
        <w:rPr>
          <w:rFonts w:cs="Arial"/>
          <w:bCs/>
          <w:sz w:val="20"/>
        </w:rPr>
        <w:t>Despite difficulties and pressures, we are developing excellent education to change the world for the better.</w:t>
      </w:r>
    </w:p>
    <w:p w:rsidR="008342FF" w:rsidRPr="008342FF" w:rsidRDefault="008342FF" w:rsidP="0002668B">
      <w:pPr>
        <w:tabs>
          <w:tab w:val="left" w:pos="360"/>
        </w:tabs>
        <w:ind w:left="360" w:hanging="360"/>
        <w:jc w:val="both"/>
        <w:rPr>
          <w:rFonts w:eastAsia="SimSun" w:cs="Arial"/>
          <w:color w:val="000000"/>
          <w:sz w:val="20"/>
          <w:lang w:eastAsia="zh-CN"/>
        </w:rPr>
      </w:pPr>
    </w:p>
    <w:p w:rsidR="0002668B" w:rsidRPr="00716788" w:rsidRDefault="00DB2A3A" w:rsidP="0002668B">
      <w:pPr>
        <w:jc w:val="both"/>
        <w:rPr>
          <w:rFonts w:eastAsia="SimSun" w:cs="Arial"/>
          <w:b/>
          <w:color w:val="000000"/>
          <w:sz w:val="20"/>
          <w:lang w:eastAsia="zh-CN"/>
        </w:rPr>
      </w:pPr>
      <w:r w:rsidRPr="008342FF">
        <w:rPr>
          <w:rFonts w:eastAsia="SimSun" w:cs="Arial"/>
          <w:b/>
          <w:color w:val="000000"/>
          <w:sz w:val="20"/>
          <w:lang w:eastAsia="zh-CN"/>
        </w:rPr>
        <w:br w:type="page"/>
      </w:r>
      <w:r w:rsidR="0002668B" w:rsidRPr="00716788">
        <w:rPr>
          <w:rFonts w:eastAsia="SimSun" w:cs="Arial"/>
          <w:b/>
          <w:color w:val="000000"/>
          <w:sz w:val="20"/>
          <w:lang w:eastAsia="zh-CN"/>
        </w:rPr>
        <w:lastRenderedPageBreak/>
        <w:t>The Agreement</w:t>
      </w:r>
    </w:p>
    <w:p w:rsidR="0002668B" w:rsidRPr="00716788" w:rsidRDefault="0002668B" w:rsidP="0002668B">
      <w:pPr>
        <w:jc w:val="both"/>
        <w:rPr>
          <w:rFonts w:eastAsia="SimSun" w:cs="Arial"/>
          <w:b/>
          <w:color w:val="000000"/>
          <w:sz w:val="20"/>
          <w:lang w:eastAsia="zh-CN"/>
        </w:rPr>
      </w:pPr>
    </w:p>
    <w:p w:rsidR="0002668B" w:rsidRPr="00716788" w:rsidRDefault="0002668B" w:rsidP="0002668B">
      <w:pPr>
        <w:jc w:val="both"/>
        <w:rPr>
          <w:rFonts w:eastAsia="SimSun" w:cs="Arial"/>
          <w:b/>
          <w:color w:val="000000"/>
          <w:sz w:val="20"/>
          <w:lang w:eastAsia="zh-CN"/>
        </w:rPr>
      </w:pPr>
      <w:r w:rsidRPr="00716788">
        <w:rPr>
          <w:rFonts w:eastAsia="SimSun" w:cs="Arial"/>
          <w:b/>
          <w:color w:val="000000"/>
          <w:sz w:val="20"/>
          <w:lang w:eastAsia="zh-CN"/>
        </w:rPr>
        <w:t>In General</w:t>
      </w:r>
    </w:p>
    <w:p w:rsidR="0002668B" w:rsidRPr="00716788" w:rsidRDefault="0002668B" w:rsidP="0002668B">
      <w:pPr>
        <w:jc w:val="both"/>
        <w:rPr>
          <w:rFonts w:eastAsia="SimSun" w:cs="Arial"/>
          <w:b/>
          <w:color w:val="000000"/>
          <w:sz w:val="20"/>
          <w:lang w:eastAsia="zh-CN"/>
        </w:rPr>
      </w:pP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a)</w:t>
      </w:r>
      <w:r w:rsidRPr="00716788">
        <w:rPr>
          <w:rFonts w:eastAsia="Arial" w:cs="Arial"/>
          <w:color w:val="000000"/>
          <w:sz w:val="20"/>
          <w:lang w:eastAsia="zh-CN"/>
        </w:rPr>
        <w:tab/>
      </w:r>
      <w:r w:rsidRPr="00716788">
        <w:rPr>
          <w:rFonts w:eastAsia="SimSun" w:cs="Arial"/>
          <w:color w:val="000000"/>
          <w:sz w:val="20"/>
          <w:lang w:eastAsia="zh-CN"/>
        </w:rPr>
        <w:t xml:space="preserve">We understand the purpose of the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w:t>
      </w:r>
      <w:r w:rsidR="00D0679A" w:rsidRPr="00716788">
        <w:rPr>
          <w:rFonts w:eastAsia="SimSun" w:cs="Arial"/>
          <w:color w:val="000000"/>
          <w:sz w:val="20"/>
          <w:lang w:eastAsia="zh-CN"/>
        </w:rPr>
        <w:t xml:space="preserve"> and the role of the Head of School</w:t>
      </w:r>
      <w:r w:rsidR="008A46D8" w:rsidRPr="00716788">
        <w:rPr>
          <w:rFonts w:eastAsia="SimSun" w:cs="Arial"/>
          <w:color w:val="000000"/>
          <w:sz w:val="20"/>
          <w:lang w:eastAsia="zh-CN"/>
        </w:rPr>
        <w:t xml:space="preserve"> and </w:t>
      </w:r>
      <w:r w:rsidR="00302964" w:rsidRPr="00716788">
        <w:rPr>
          <w:rFonts w:eastAsia="SimSun" w:cs="Arial"/>
          <w:color w:val="000000"/>
          <w:sz w:val="20"/>
          <w:lang w:eastAsia="zh-CN"/>
        </w:rPr>
        <w:t>Committees</w:t>
      </w:r>
      <w:r w:rsidRPr="00716788">
        <w:rPr>
          <w:rFonts w:eastAsia="SimSun" w:cs="Arial"/>
          <w:color w:val="000000"/>
          <w:sz w:val="20"/>
          <w:lang w:eastAsia="zh-CN"/>
        </w:rPr>
        <w:t xml:space="preserve"> as set out above.</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b)</w:t>
      </w:r>
      <w:r w:rsidRPr="00716788">
        <w:rPr>
          <w:rFonts w:eastAsia="Arial" w:cs="Arial"/>
          <w:color w:val="000000"/>
          <w:sz w:val="20"/>
          <w:lang w:eastAsia="zh-CN"/>
        </w:rPr>
        <w:tab/>
      </w:r>
      <w:r w:rsidRPr="00716788">
        <w:rPr>
          <w:rFonts w:eastAsia="SimSun" w:cs="Arial"/>
          <w:color w:val="000000"/>
          <w:sz w:val="20"/>
          <w:lang w:eastAsia="zh-CN"/>
        </w:rPr>
        <w:t>We are aware of and accept the Nolan seven principles of public life.</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c)</w:t>
      </w:r>
      <w:r w:rsidRPr="00716788">
        <w:rPr>
          <w:rFonts w:eastAsia="Arial" w:cs="Arial"/>
          <w:color w:val="000000"/>
          <w:sz w:val="20"/>
          <w:lang w:eastAsia="zh-CN"/>
        </w:rPr>
        <w:tab/>
      </w:r>
      <w:r w:rsidRPr="00716788">
        <w:rPr>
          <w:rFonts w:eastAsia="SimSun" w:cs="Arial"/>
          <w:color w:val="000000"/>
          <w:sz w:val="20"/>
          <w:lang w:eastAsia="zh-CN"/>
        </w:rPr>
        <w:t xml:space="preserve">We accept that we have no legal authority to act individually, except when the </w:t>
      </w:r>
      <w:r w:rsidR="000B3A79" w:rsidRPr="00716788">
        <w:rPr>
          <w:rFonts w:eastAsia="SimSun" w:cs="Arial"/>
          <w:color w:val="000000"/>
          <w:sz w:val="20"/>
          <w:lang w:eastAsia="zh-CN"/>
        </w:rPr>
        <w:t>Trust</w:t>
      </w:r>
      <w:r w:rsidRPr="00716788">
        <w:rPr>
          <w:rFonts w:eastAsia="SimSun" w:cs="Arial"/>
          <w:color w:val="000000"/>
          <w:sz w:val="20"/>
          <w:lang w:eastAsia="zh-CN"/>
        </w:rPr>
        <w:t xml:space="preserve"> has given us delegated authority to do so, and therefore we will only speak on behalf of the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 when we have been specifically authorised to do so.</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d)</w:t>
      </w:r>
      <w:r w:rsidRPr="00716788">
        <w:rPr>
          <w:rFonts w:eastAsia="Arial" w:cs="Arial"/>
          <w:color w:val="000000"/>
          <w:sz w:val="20"/>
          <w:lang w:eastAsia="zh-CN"/>
        </w:rPr>
        <w:tab/>
      </w:r>
      <w:r w:rsidRPr="00716788">
        <w:rPr>
          <w:rFonts w:eastAsia="SimSun" w:cs="Arial"/>
          <w:color w:val="000000"/>
          <w:sz w:val="20"/>
          <w:lang w:eastAsia="zh-CN"/>
        </w:rPr>
        <w:t>We have a duty to act fairly and without prejudice, and in so far as we have responsibility for staff, we will fulfil all that</w:t>
      </w:r>
      <w:r w:rsidR="008A46D8" w:rsidRPr="00716788">
        <w:rPr>
          <w:rFonts w:eastAsia="SimSun" w:cs="Arial"/>
          <w:color w:val="000000"/>
          <w:sz w:val="20"/>
          <w:lang w:eastAsia="zh-CN"/>
        </w:rPr>
        <w:t xml:space="preserve"> is expected of a good employer on behalf of the MAT Board.</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e)</w:t>
      </w:r>
      <w:r w:rsidRPr="00716788">
        <w:rPr>
          <w:rFonts w:eastAsia="Arial" w:cs="Arial"/>
          <w:color w:val="000000"/>
          <w:sz w:val="20"/>
          <w:lang w:eastAsia="zh-CN"/>
        </w:rPr>
        <w:tab/>
      </w:r>
      <w:r w:rsidRPr="00716788">
        <w:rPr>
          <w:rFonts w:eastAsia="SimSun" w:cs="Arial"/>
          <w:color w:val="000000"/>
          <w:sz w:val="20"/>
          <w:lang w:eastAsia="zh-CN"/>
        </w:rPr>
        <w:t>We will encourage open government and will act appropriately.</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f)</w:t>
      </w:r>
      <w:r w:rsidRPr="00716788">
        <w:rPr>
          <w:rFonts w:eastAsia="Arial" w:cs="Arial"/>
          <w:color w:val="000000"/>
          <w:sz w:val="20"/>
          <w:lang w:eastAsia="zh-CN"/>
        </w:rPr>
        <w:tab/>
      </w:r>
      <w:r w:rsidRPr="00716788">
        <w:rPr>
          <w:rFonts w:eastAsia="SimSun" w:cs="Arial"/>
          <w:color w:val="000000"/>
          <w:sz w:val="20"/>
          <w:lang w:eastAsia="zh-CN"/>
        </w:rPr>
        <w:t xml:space="preserve">We accept collective responsibility for all decisions made by the </w:t>
      </w:r>
      <w:r w:rsidR="008A46D8" w:rsidRPr="00716788">
        <w:rPr>
          <w:rFonts w:eastAsia="SimSun" w:cs="Arial"/>
          <w:color w:val="000000"/>
          <w:sz w:val="20"/>
          <w:lang w:eastAsia="zh-CN"/>
        </w:rPr>
        <w:t xml:space="preserve">Local </w:t>
      </w:r>
      <w:r w:rsidRPr="00716788">
        <w:rPr>
          <w:rFonts w:eastAsia="SimSun" w:cs="Arial"/>
          <w:color w:val="000000"/>
          <w:sz w:val="20"/>
          <w:lang w:eastAsia="zh-CN"/>
        </w:rPr>
        <w:t xml:space="preserve">Governing Body or its delegated agents. This means that we will not speak against majority decisions outside the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 meeting.</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g)</w:t>
      </w:r>
      <w:r w:rsidRPr="00716788">
        <w:rPr>
          <w:rFonts w:eastAsia="Arial" w:cs="Arial"/>
          <w:color w:val="000000"/>
          <w:sz w:val="20"/>
          <w:lang w:eastAsia="zh-CN"/>
        </w:rPr>
        <w:tab/>
      </w:r>
      <w:r w:rsidRPr="00716788">
        <w:rPr>
          <w:rFonts w:eastAsia="SimSun" w:cs="Arial"/>
          <w:color w:val="000000"/>
          <w:sz w:val="20"/>
          <w:lang w:eastAsia="zh-CN"/>
        </w:rPr>
        <w:t>We will consider carefully how our decisions may affect the community and other schools.</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h)</w:t>
      </w:r>
      <w:r w:rsidRPr="00716788">
        <w:rPr>
          <w:rFonts w:eastAsia="Arial" w:cs="Arial"/>
          <w:color w:val="000000"/>
          <w:sz w:val="20"/>
          <w:lang w:eastAsia="zh-CN"/>
        </w:rPr>
        <w:tab/>
      </w:r>
      <w:r w:rsidRPr="00716788">
        <w:rPr>
          <w:rFonts w:eastAsia="SimSun" w:cs="Arial"/>
          <w:color w:val="000000"/>
          <w:sz w:val="20"/>
          <w:lang w:eastAsia="zh-CN"/>
        </w:rPr>
        <w:t>We will always be mindful of our responsibility to maintain and develop the ethos and reputation of our school and to promote community cohesion. Our actions within the school and the local community will reflect this.</w:t>
      </w:r>
    </w:p>
    <w:p w:rsidR="0002668B" w:rsidRDefault="0002668B" w:rsidP="00442A68">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i)</w:t>
      </w:r>
      <w:r w:rsidRPr="00716788">
        <w:rPr>
          <w:rFonts w:eastAsia="Arial" w:cs="Arial"/>
          <w:color w:val="000000"/>
          <w:sz w:val="20"/>
          <w:lang w:eastAsia="zh-CN"/>
        </w:rPr>
        <w:tab/>
      </w:r>
      <w:r w:rsidRPr="00716788">
        <w:rPr>
          <w:rFonts w:eastAsia="SimSun" w:cs="Arial"/>
          <w:color w:val="000000"/>
          <w:sz w:val="20"/>
          <w:lang w:eastAsia="zh-CN"/>
        </w:rPr>
        <w:t>In making or responding to criticism or complaints affecting the school we will follow the procedures e</w:t>
      </w:r>
      <w:r w:rsidR="008A46D8" w:rsidRPr="00716788">
        <w:rPr>
          <w:rFonts w:eastAsia="SimSun" w:cs="Arial"/>
          <w:color w:val="000000"/>
          <w:sz w:val="20"/>
          <w:lang w:eastAsia="zh-CN"/>
        </w:rPr>
        <w:t>stablished by the MAT</w:t>
      </w:r>
      <w:r w:rsidRPr="00716788">
        <w:rPr>
          <w:rFonts w:eastAsia="SimSun" w:cs="Arial"/>
          <w:color w:val="000000"/>
          <w:sz w:val="20"/>
          <w:lang w:eastAsia="zh-CN"/>
        </w:rPr>
        <w:t>.</w:t>
      </w:r>
    </w:p>
    <w:p w:rsidR="00C2452F" w:rsidRPr="00716788" w:rsidRDefault="00C2452F" w:rsidP="00C2452F">
      <w:pPr>
        <w:tabs>
          <w:tab w:val="num" w:pos="360"/>
        </w:tabs>
        <w:ind w:left="360" w:hanging="360"/>
        <w:jc w:val="both"/>
        <w:rPr>
          <w:rFonts w:eastAsia="SimSun" w:cs="Arial"/>
          <w:color w:val="000000"/>
          <w:sz w:val="20"/>
          <w:lang w:eastAsia="zh-CN"/>
        </w:rPr>
      </w:pPr>
      <w:r>
        <w:rPr>
          <w:rFonts w:eastAsia="SimSun" w:cs="Arial"/>
          <w:color w:val="000000"/>
          <w:sz w:val="20"/>
          <w:lang w:eastAsia="zh-CN"/>
        </w:rPr>
        <w:t xml:space="preserve">j) </w:t>
      </w:r>
      <w:r>
        <w:rPr>
          <w:rFonts w:eastAsia="SimSun" w:cs="Arial"/>
          <w:color w:val="000000"/>
          <w:sz w:val="20"/>
          <w:lang w:eastAsia="zh-CN"/>
        </w:rPr>
        <w:tab/>
        <w:t>We will actively support and challenge the Head Teacher/Head of School and Leadership Team</w:t>
      </w:r>
    </w:p>
    <w:p w:rsidR="00442A68" w:rsidRPr="00716788" w:rsidRDefault="00442A68" w:rsidP="00442A68">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k)</w:t>
      </w:r>
      <w:r w:rsidRPr="00716788">
        <w:rPr>
          <w:rFonts w:eastAsia="Arial" w:cs="Arial"/>
          <w:color w:val="000000"/>
          <w:sz w:val="20"/>
          <w:lang w:eastAsia="zh-CN"/>
        </w:rPr>
        <w:tab/>
      </w:r>
      <w:r w:rsidRPr="00716788">
        <w:rPr>
          <w:rFonts w:eastAsia="SimSun" w:cs="Arial"/>
          <w:color w:val="000000"/>
          <w:sz w:val="20"/>
          <w:lang w:eastAsia="zh-CN"/>
        </w:rPr>
        <w:t>We understand that communication via social networking sites in a variety of formats is deemed comparable to one to one interaction for the purposes of this code of conduct.</w:t>
      </w:r>
      <w:r w:rsidR="000B3A79" w:rsidRPr="00716788">
        <w:rPr>
          <w:rFonts w:eastAsia="SimSun" w:cs="Arial"/>
          <w:color w:val="000000"/>
          <w:sz w:val="20"/>
          <w:lang w:eastAsia="zh-CN"/>
        </w:rPr>
        <w:t xml:space="preserve"> We will be mindful of and strive to uphold the reputation of the organisation.</w:t>
      </w:r>
    </w:p>
    <w:p w:rsidR="00442A68" w:rsidRPr="00716788" w:rsidRDefault="00442A68" w:rsidP="00442A68">
      <w:pPr>
        <w:tabs>
          <w:tab w:val="num" w:pos="360"/>
        </w:tabs>
        <w:ind w:left="360" w:hanging="360"/>
        <w:jc w:val="both"/>
        <w:rPr>
          <w:rFonts w:eastAsia="SimSun" w:cs="Arial"/>
          <w:color w:val="000000"/>
          <w:sz w:val="20"/>
          <w:lang w:eastAsia="zh-CN"/>
        </w:rPr>
      </w:pPr>
    </w:p>
    <w:p w:rsidR="00442A68" w:rsidRPr="00716788" w:rsidRDefault="00442A68" w:rsidP="00442A68">
      <w:pPr>
        <w:tabs>
          <w:tab w:val="num" w:pos="360"/>
        </w:tabs>
        <w:ind w:left="360" w:hanging="360"/>
        <w:jc w:val="both"/>
        <w:rPr>
          <w:rFonts w:eastAsia="SimSun" w:cs="Arial"/>
          <w:color w:val="000000"/>
          <w:sz w:val="20"/>
          <w:lang w:eastAsia="zh-CN"/>
        </w:rPr>
      </w:pPr>
    </w:p>
    <w:p w:rsidR="0002668B" w:rsidRPr="00716788" w:rsidRDefault="0002668B" w:rsidP="0002668B">
      <w:pPr>
        <w:jc w:val="both"/>
        <w:rPr>
          <w:rFonts w:eastAsia="SimSun" w:cs="Arial"/>
          <w:b/>
          <w:color w:val="000000"/>
          <w:sz w:val="20"/>
          <w:lang w:eastAsia="zh-CN"/>
        </w:rPr>
      </w:pPr>
      <w:r w:rsidRPr="00716788">
        <w:rPr>
          <w:rFonts w:eastAsia="SimSun" w:cs="Arial"/>
          <w:b/>
          <w:color w:val="000000"/>
          <w:sz w:val="20"/>
          <w:lang w:eastAsia="zh-CN"/>
        </w:rPr>
        <w:t>Commitment</w:t>
      </w:r>
    </w:p>
    <w:p w:rsidR="0002668B" w:rsidRPr="00716788" w:rsidRDefault="0002668B" w:rsidP="0002668B">
      <w:pPr>
        <w:jc w:val="both"/>
        <w:rPr>
          <w:rFonts w:eastAsia="SimSun" w:cs="Arial"/>
          <w:b/>
          <w:color w:val="000000"/>
          <w:sz w:val="20"/>
          <w:lang w:eastAsia="zh-CN"/>
        </w:rPr>
      </w:pP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a)</w:t>
      </w:r>
      <w:r w:rsidRPr="00716788">
        <w:rPr>
          <w:rFonts w:eastAsia="Arial" w:cs="Arial"/>
          <w:color w:val="000000"/>
          <w:sz w:val="20"/>
          <w:lang w:eastAsia="zh-CN"/>
        </w:rPr>
        <w:tab/>
      </w:r>
      <w:r w:rsidRPr="00716788">
        <w:rPr>
          <w:rFonts w:eastAsia="SimSun" w:cs="Arial"/>
          <w:color w:val="000000"/>
          <w:sz w:val="20"/>
          <w:lang w:eastAsia="zh-CN"/>
        </w:rPr>
        <w:t>We acknowledge that accepting office as a Governor involves the commitment of time and energy.</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b)</w:t>
      </w:r>
      <w:r w:rsidRPr="00716788">
        <w:rPr>
          <w:rFonts w:eastAsia="Arial" w:cs="Arial"/>
          <w:color w:val="000000"/>
          <w:sz w:val="20"/>
          <w:lang w:eastAsia="zh-CN"/>
        </w:rPr>
        <w:tab/>
      </w:r>
      <w:r w:rsidRPr="00716788">
        <w:rPr>
          <w:rFonts w:eastAsia="SimSun" w:cs="Arial"/>
          <w:color w:val="000000"/>
          <w:sz w:val="20"/>
          <w:lang w:eastAsia="zh-CN"/>
        </w:rPr>
        <w:t xml:space="preserve">We will each involve ourselves actively in the work of the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 and accept our fair share of responsibilities, including service on committees or working groups or as nominated Governors.</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c)</w:t>
      </w:r>
      <w:r w:rsidRPr="00716788">
        <w:rPr>
          <w:rFonts w:eastAsia="Arial" w:cs="Arial"/>
          <w:color w:val="000000"/>
          <w:sz w:val="20"/>
          <w:lang w:eastAsia="zh-CN"/>
        </w:rPr>
        <w:tab/>
      </w:r>
      <w:r w:rsidRPr="00716788">
        <w:rPr>
          <w:rFonts w:eastAsia="SimSun" w:cs="Arial"/>
          <w:color w:val="000000"/>
          <w:sz w:val="20"/>
          <w:lang w:eastAsia="zh-CN"/>
        </w:rPr>
        <w:t>We will prepare for meetings by reading papers beforehand.</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d)</w:t>
      </w:r>
      <w:r w:rsidRPr="00716788">
        <w:rPr>
          <w:rFonts w:eastAsia="Arial" w:cs="Arial"/>
          <w:color w:val="000000"/>
          <w:sz w:val="20"/>
          <w:lang w:eastAsia="zh-CN"/>
        </w:rPr>
        <w:tab/>
      </w:r>
      <w:r w:rsidRPr="00716788">
        <w:rPr>
          <w:rFonts w:eastAsia="SimSun" w:cs="Arial"/>
          <w:color w:val="000000"/>
          <w:sz w:val="20"/>
          <w:lang w:eastAsia="zh-CN"/>
        </w:rPr>
        <w:t>We will make every effort to attend all meetings promptly, regularly and for the full time. Where we cannot, we will endeavour to explain in advance in full why we are unable to.</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e)</w:t>
      </w:r>
      <w:r w:rsidRPr="00716788">
        <w:rPr>
          <w:rFonts w:eastAsia="Arial" w:cs="Arial"/>
          <w:color w:val="000000"/>
          <w:sz w:val="20"/>
          <w:lang w:eastAsia="zh-CN"/>
        </w:rPr>
        <w:tab/>
      </w:r>
      <w:r w:rsidRPr="00716788">
        <w:rPr>
          <w:rFonts w:eastAsia="SimSun" w:cs="Arial"/>
          <w:color w:val="000000"/>
          <w:sz w:val="20"/>
          <w:lang w:eastAsia="zh-CN"/>
        </w:rPr>
        <w:t>We will get to know the school well and respond to opportunities to involve ourselves in school activities.</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f)</w:t>
      </w:r>
      <w:r w:rsidRPr="00716788">
        <w:rPr>
          <w:rFonts w:eastAsia="Arial" w:cs="Arial"/>
          <w:color w:val="000000"/>
          <w:sz w:val="20"/>
          <w:lang w:eastAsia="zh-CN"/>
        </w:rPr>
        <w:tab/>
      </w:r>
      <w:r w:rsidRPr="00716788">
        <w:rPr>
          <w:rFonts w:eastAsia="SimSun" w:cs="Arial"/>
          <w:color w:val="000000"/>
          <w:sz w:val="20"/>
          <w:lang w:eastAsia="zh-CN"/>
        </w:rPr>
        <w:t xml:space="preserve">Our visits to school will be arranged in advance with the staff and undertaken within the framework established by the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w:t>
      </w:r>
      <w:r w:rsidR="00D0679A" w:rsidRPr="00716788">
        <w:rPr>
          <w:rFonts w:eastAsia="SimSun" w:cs="Arial"/>
          <w:color w:val="000000"/>
          <w:sz w:val="20"/>
          <w:lang w:eastAsia="zh-CN"/>
        </w:rPr>
        <w:t xml:space="preserve"> and agreed with the Head of School</w:t>
      </w:r>
      <w:r w:rsidRPr="00716788">
        <w:rPr>
          <w:rFonts w:eastAsia="SimSun" w:cs="Arial"/>
          <w:color w:val="000000"/>
          <w:sz w:val="20"/>
          <w:lang w:eastAsia="zh-CN"/>
        </w:rPr>
        <w:t>.</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g)</w:t>
      </w:r>
      <w:r w:rsidRPr="00716788">
        <w:rPr>
          <w:rFonts w:eastAsia="Arial" w:cs="Arial"/>
          <w:color w:val="000000"/>
          <w:sz w:val="20"/>
          <w:lang w:eastAsia="zh-CN"/>
        </w:rPr>
        <w:tab/>
        <w:t>W</w:t>
      </w:r>
      <w:r w:rsidRPr="00716788">
        <w:rPr>
          <w:rFonts w:eastAsia="SimSun" w:cs="Arial"/>
          <w:color w:val="000000"/>
          <w:sz w:val="20"/>
          <w:lang w:eastAsia="zh-CN"/>
        </w:rPr>
        <w:t>e will consider seriously our individual and collective needs for training and development, and will undertake relevant training.</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h)</w:t>
      </w:r>
      <w:r w:rsidRPr="00716788">
        <w:rPr>
          <w:rFonts w:eastAsia="Arial" w:cs="Arial"/>
          <w:color w:val="000000"/>
          <w:sz w:val="20"/>
          <w:lang w:eastAsia="zh-CN"/>
        </w:rPr>
        <w:tab/>
      </w:r>
      <w:r w:rsidRPr="00716788">
        <w:rPr>
          <w:rFonts w:eastAsia="SimSun" w:cs="Arial"/>
          <w:color w:val="000000"/>
          <w:sz w:val="20"/>
          <w:lang w:eastAsia="zh-CN"/>
        </w:rPr>
        <w:t>We are committed to actively supporting</w:t>
      </w:r>
      <w:r w:rsidR="00D0679A" w:rsidRPr="00716788">
        <w:rPr>
          <w:rFonts w:eastAsia="SimSun" w:cs="Arial"/>
          <w:color w:val="000000"/>
          <w:sz w:val="20"/>
          <w:lang w:eastAsia="zh-CN"/>
        </w:rPr>
        <w:t xml:space="preserve"> and challenging the Head of School</w:t>
      </w:r>
      <w:r w:rsidRPr="00716788">
        <w:rPr>
          <w:rFonts w:eastAsia="SimSun" w:cs="Arial"/>
          <w:color w:val="000000"/>
          <w:sz w:val="20"/>
          <w:lang w:eastAsia="zh-CN"/>
        </w:rPr>
        <w:t>.</w:t>
      </w:r>
    </w:p>
    <w:p w:rsidR="00CB17FC" w:rsidRPr="00716788" w:rsidRDefault="00CB17FC" w:rsidP="0002668B">
      <w:pPr>
        <w:tabs>
          <w:tab w:val="num" w:pos="360"/>
        </w:tabs>
        <w:ind w:left="360" w:hanging="360"/>
        <w:jc w:val="both"/>
        <w:rPr>
          <w:rFonts w:eastAsia="SimSun" w:cs="Arial"/>
          <w:color w:val="000000"/>
          <w:sz w:val="20"/>
          <w:lang w:eastAsia="zh-CN"/>
        </w:rPr>
      </w:pPr>
      <w:r w:rsidRPr="00716788">
        <w:rPr>
          <w:rFonts w:eastAsia="SimSun" w:cs="Arial"/>
          <w:color w:val="000000"/>
          <w:sz w:val="20"/>
          <w:lang w:eastAsia="zh-CN"/>
        </w:rPr>
        <w:t xml:space="preserve">i) </w:t>
      </w:r>
      <w:r w:rsidR="00D0679A" w:rsidRPr="00716788">
        <w:rPr>
          <w:rFonts w:eastAsia="SimSun" w:cs="Arial"/>
          <w:color w:val="000000"/>
          <w:sz w:val="20"/>
          <w:lang w:eastAsia="zh-CN"/>
        </w:rPr>
        <w:t xml:space="preserve">  </w:t>
      </w:r>
      <w:r w:rsidRPr="00716788">
        <w:rPr>
          <w:rFonts w:eastAsia="SimSun" w:cs="Arial"/>
          <w:color w:val="000000"/>
          <w:sz w:val="20"/>
          <w:lang w:eastAsia="zh-CN"/>
        </w:rPr>
        <w:t>When visiting the school in a personal capacity (i.e. as a parent or carer), we will maintain our underlying responsibility as a governor/trustee/academy committee member.</w:t>
      </w:r>
    </w:p>
    <w:p w:rsidR="00CB17FC" w:rsidRPr="00716788" w:rsidRDefault="00CB17FC" w:rsidP="0002668B">
      <w:pPr>
        <w:tabs>
          <w:tab w:val="num" w:pos="360"/>
        </w:tabs>
        <w:ind w:left="360" w:hanging="360"/>
        <w:jc w:val="both"/>
        <w:rPr>
          <w:rFonts w:eastAsia="SimSun" w:cs="Arial"/>
          <w:color w:val="000000"/>
          <w:sz w:val="20"/>
          <w:lang w:eastAsia="zh-CN"/>
        </w:rPr>
      </w:pPr>
      <w:r w:rsidRPr="00716788">
        <w:rPr>
          <w:rFonts w:eastAsia="SimSun" w:cs="Arial"/>
          <w:color w:val="000000"/>
          <w:sz w:val="20"/>
          <w:lang w:eastAsia="zh-CN"/>
        </w:rPr>
        <w:t xml:space="preserve">j) We accept that in interests of open governance, our full names, date of appointment, terms of office, roles on the governing board, attendance </w:t>
      </w:r>
      <w:r w:rsidR="006B3FB1" w:rsidRPr="00716788">
        <w:rPr>
          <w:rFonts w:eastAsia="SimSun" w:cs="Arial"/>
          <w:color w:val="000000"/>
          <w:sz w:val="20"/>
          <w:lang w:eastAsia="zh-CN"/>
        </w:rPr>
        <w:t>records</w:t>
      </w:r>
      <w:r w:rsidRPr="00716788">
        <w:rPr>
          <w:rFonts w:eastAsia="SimSun" w:cs="Arial"/>
          <w:color w:val="000000"/>
          <w:sz w:val="20"/>
          <w:lang w:eastAsia="zh-CN"/>
        </w:rPr>
        <w:t>, relevant business and pecuniary interests, category of governor and the body responsible for appointing us will be published on the school’s website.</w:t>
      </w:r>
    </w:p>
    <w:p w:rsidR="00CB17FC" w:rsidRPr="00716788" w:rsidRDefault="00CB17FC" w:rsidP="0002668B">
      <w:pPr>
        <w:tabs>
          <w:tab w:val="num" w:pos="360"/>
        </w:tabs>
        <w:ind w:left="360" w:hanging="360"/>
        <w:jc w:val="both"/>
        <w:rPr>
          <w:rFonts w:eastAsia="SimSun" w:cs="Arial"/>
          <w:color w:val="000000"/>
          <w:sz w:val="20"/>
          <w:lang w:eastAsia="zh-CN"/>
        </w:rPr>
      </w:pPr>
      <w:r w:rsidRPr="00716788">
        <w:rPr>
          <w:rFonts w:eastAsia="SimSun" w:cs="Arial"/>
          <w:color w:val="000000"/>
          <w:sz w:val="20"/>
          <w:lang w:eastAsia="zh-CN"/>
        </w:rPr>
        <w:t>k) In the interests of transparency we accept that informat</w:t>
      </w:r>
      <w:r w:rsidR="006B3FB1" w:rsidRPr="00716788">
        <w:rPr>
          <w:rFonts w:eastAsia="SimSun" w:cs="Arial"/>
          <w:color w:val="000000"/>
          <w:sz w:val="20"/>
          <w:lang w:eastAsia="zh-CN"/>
        </w:rPr>
        <w:t>ion relating to governors/truste</w:t>
      </w:r>
      <w:r w:rsidRPr="00716788">
        <w:rPr>
          <w:rFonts w:eastAsia="SimSun" w:cs="Arial"/>
          <w:color w:val="000000"/>
          <w:sz w:val="20"/>
          <w:lang w:eastAsia="zh-CN"/>
        </w:rPr>
        <w:t xml:space="preserve">e/academy committee members will be collected and logged on the DfE’s national </w:t>
      </w:r>
      <w:r w:rsidR="00716788" w:rsidRPr="00716788">
        <w:rPr>
          <w:rFonts w:eastAsia="SimSun" w:cs="Arial"/>
          <w:color w:val="000000"/>
          <w:sz w:val="20"/>
          <w:lang w:eastAsia="zh-CN"/>
        </w:rPr>
        <w:t>database of governors GIAS (</w:t>
      </w:r>
      <w:hyperlink r:id="rId10" w:history="1">
        <w:r w:rsidR="00716788" w:rsidRPr="00716788">
          <w:rPr>
            <w:rStyle w:val="Hyperlink"/>
            <w:rFonts w:cs="Arial"/>
            <w:sz w:val="20"/>
          </w:rPr>
          <w:t>https://get-information-schools.service.gov.uk</w:t>
        </w:r>
      </w:hyperlink>
      <w:r w:rsidR="00716788" w:rsidRPr="00716788">
        <w:rPr>
          <w:rFonts w:cs="Arial"/>
          <w:sz w:val="20"/>
        </w:rPr>
        <w:t>)</w:t>
      </w:r>
    </w:p>
    <w:p w:rsidR="0002668B" w:rsidRPr="00716788" w:rsidRDefault="0002668B" w:rsidP="0002668B">
      <w:pPr>
        <w:jc w:val="both"/>
        <w:rPr>
          <w:rFonts w:eastAsia="SimSun" w:cs="Arial"/>
          <w:color w:val="000000"/>
          <w:sz w:val="20"/>
          <w:lang w:eastAsia="zh-CN"/>
        </w:rPr>
      </w:pPr>
    </w:p>
    <w:p w:rsidR="00302964" w:rsidRDefault="00302964"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Default="008342FF" w:rsidP="0002668B">
      <w:pPr>
        <w:jc w:val="both"/>
        <w:rPr>
          <w:rFonts w:eastAsia="SimSun" w:cs="Arial"/>
          <w:b/>
          <w:color w:val="000000"/>
          <w:sz w:val="20"/>
          <w:lang w:eastAsia="zh-CN"/>
        </w:rPr>
      </w:pPr>
    </w:p>
    <w:p w:rsidR="008342FF" w:rsidRPr="00716788" w:rsidRDefault="008342FF" w:rsidP="0002668B">
      <w:pPr>
        <w:jc w:val="both"/>
        <w:rPr>
          <w:rFonts w:eastAsia="SimSun" w:cs="Arial"/>
          <w:b/>
          <w:color w:val="000000"/>
          <w:sz w:val="20"/>
          <w:lang w:eastAsia="zh-CN"/>
        </w:rPr>
      </w:pPr>
    </w:p>
    <w:p w:rsidR="0002668B" w:rsidRPr="00716788" w:rsidRDefault="0002668B" w:rsidP="0002668B">
      <w:pPr>
        <w:jc w:val="both"/>
        <w:rPr>
          <w:rFonts w:eastAsia="SimSun" w:cs="Arial"/>
          <w:b/>
          <w:color w:val="000000"/>
          <w:sz w:val="20"/>
          <w:lang w:eastAsia="zh-CN"/>
        </w:rPr>
      </w:pPr>
      <w:r w:rsidRPr="00716788">
        <w:rPr>
          <w:rFonts w:eastAsia="SimSun" w:cs="Arial"/>
          <w:b/>
          <w:color w:val="000000"/>
          <w:sz w:val="20"/>
          <w:lang w:eastAsia="zh-CN"/>
        </w:rPr>
        <w:lastRenderedPageBreak/>
        <w:t>Relationships</w:t>
      </w:r>
    </w:p>
    <w:p w:rsidR="0002668B" w:rsidRPr="00716788" w:rsidRDefault="0002668B" w:rsidP="0002668B">
      <w:pPr>
        <w:jc w:val="both"/>
        <w:rPr>
          <w:rFonts w:eastAsia="SimSun" w:cs="Arial"/>
          <w:b/>
          <w:color w:val="000000"/>
          <w:sz w:val="20"/>
          <w:lang w:eastAsia="zh-CN"/>
        </w:rPr>
      </w:pP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a)</w:t>
      </w:r>
      <w:r w:rsidRPr="00716788">
        <w:rPr>
          <w:rFonts w:eastAsia="Arial" w:cs="Arial"/>
          <w:color w:val="000000"/>
          <w:sz w:val="20"/>
          <w:lang w:eastAsia="zh-CN"/>
        </w:rPr>
        <w:tab/>
      </w:r>
      <w:r w:rsidRPr="00716788">
        <w:rPr>
          <w:rFonts w:eastAsia="SimSun" w:cs="Arial"/>
          <w:color w:val="000000"/>
          <w:sz w:val="20"/>
          <w:lang w:eastAsia="zh-CN"/>
        </w:rPr>
        <w:t>We will strive to work as a team in which constructive working relationships are actively promoted.</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b)</w:t>
      </w:r>
      <w:r w:rsidRPr="00716788">
        <w:rPr>
          <w:rFonts w:eastAsia="Arial" w:cs="Arial"/>
          <w:color w:val="000000"/>
          <w:sz w:val="20"/>
          <w:lang w:eastAsia="zh-CN"/>
        </w:rPr>
        <w:tab/>
        <w:t>W</w:t>
      </w:r>
      <w:r w:rsidRPr="00716788">
        <w:rPr>
          <w:rFonts w:eastAsia="SimSun" w:cs="Arial"/>
          <w:color w:val="000000"/>
          <w:sz w:val="20"/>
          <w:lang w:eastAsia="zh-CN"/>
        </w:rPr>
        <w:t>e will express views openly, courteously and respectfully</w:t>
      </w:r>
      <w:r w:rsidR="006B3FB1" w:rsidRPr="00716788">
        <w:rPr>
          <w:rFonts w:eastAsia="SimSun" w:cs="Arial"/>
          <w:color w:val="000000"/>
          <w:sz w:val="20"/>
          <w:lang w:eastAsia="zh-CN"/>
        </w:rPr>
        <w:t xml:space="preserve"> in all our communications with other governors, the clerk to the governing body and school staff both in and outside of meetings. We will support the chair in their role of ensuring appropriate conduct both at meetings and at all times.</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c)</w:t>
      </w:r>
      <w:r w:rsidRPr="00716788">
        <w:rPr>
          <w:rFonts w:eastAsia="Arial" w:cs="Arial"/>
          <w:color w:val="000000"/>
          <w:sz w:val="20"/>
          <w:lang w:eastAsia="zh-CN"/>
        </w:rPr>
        <w:tab/>
      </w:r>
      <w:r w:rsidRPr="00716788">
        <w:rPr>
          <w:rFonts w:eastAsia="SimSun" w:cs="Arial"/>
          <w:color w:val="000000"/>
          <w:sz w:val="20"/>
          <w:lang w:eastAsia="zh-CN"/>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d)</w:t>
      </w:r>
      <w:r w:rsidRPr="00716788">
        <w:rPr>
          <w:rFonts w:eastAsia="Arial" w:cs="Arial"/>
          <w:color w:val="000000"/>
          <w:sz w:val="20"/>
          <w:lang w:eastAsia="zh-CN"/>
        </w:rPr>
        <w:tab/>
      </w:r>
      <w:r w:rsidRPr="00716788">
        <w:rPr>
          <w:rFonts w:eastAsia="SimSun" w:cs="Arial"/>
          <w:color w:val="000000"/>
          <w:sz w:val="20"/>
          <w:lang w:eastAsia="zh-CN"/>
        </w:rPr>
        <w:t>We will seek to develop effective work</w:t>
      </w:r>
      <w:r w:rsidR="00512DA1" w:rsidRPr="00716788">
        <w:rPr>
          <w:rFonts w:eastAsia="SimSun" w:cs="Arial"/>
          <w:color w:val="000000"/>
          <w:sz w:val="20"/>
          <w:lang w:eastAsia="zh-CN"/>
        </w:rPr>
        <w:t xml:space="preserve">ing </w:t>
      </w:r>
      <w:r w:rsidR="00D0679A" w:rsidRPr="00716788">
        <w:rPr>
          <w:rFonts w:eastAsia="SimSun" w:cs="Arial"/>
          <w:color w:val="000000"/>
          <w:sz w:val="20"/>
          <w:lang w:eastAsia="zh-CN"/>
        </w:rPr>
        <w:t>relationships with the Head of School</w:t>
      </w:r>
      <w:r w:rsidR="00302964" w:rsidRPr="00716788">
        <w:rPr>
          <w:rFonts w:eastAsia="SimSun" w:cs="Arial"/>
          <w:color w:val="000000"/>
          <w:sz w:val="20"/>
          <w:lang w:eastAsia="zh-CN"/>
        </w:rPr>
        <w:t xml:space="preserve">, staff and parents, the </w:t>
      </w:r>
      <w:r w:rsidR="008A46D8" w:rsidRPr="00716788">
        <w:rPr>
          <w:rFonts w:eastAsia="SimSun" w:cs="Arial"/>
          <w:color w:val="000000"/>
          <w:sz w:val="20"/>
          <w:lang w:eastAsia="zh-CN"/>
        </w:rPr>
        <w:t xml:space="preserve">MAT Board of Trustees, the </w:t>
      </w:r>
      <w:r w:rsidR="00302964" w:rsidRPr="00716788">
        <w:rPr>
          <w:rFonts w:eastAsia="SimSun" w:cs="Arial"/>
          <w:color w:val="000000"/>
          <w:sz w:val="20"/>
          <w:lang w:eastAsia="zh-CN"/>
        </w:rPr>
        <w:t>Local A</w:t>
      </w:r>
      <w:r w:rsidRPr="00716788">
        <w:rPr>
          <w:rFonts w:eastAsia="SimSun" w:cs="Arial"/>
          <w:color w:val="000000"/>
          <w:sz w:val="20"/>
          <w:lang w:eastAsia="zh-CN"/>
        </w:rPr>
        <w:t>uthority and other relevant agencies and the community.</w:t>
      </w:r>
    </w:p>
    <w:p w:rsidR="0002668B" w:rsidRPr="00716788" w:rsidRDefault="0002668B" w:rsidP="0002668B">
      <w:pPr>
        <w:jc w:val="both"/>
        <w:rPr>
          <w:rFonts w:eastAsia="SimSun" w:cs="Arial"/>
          <w:color w:val="000000"/>
          <w:sz w:val="20"/>
          <w:lang w:eastAsia="zh-CN"/>
        </w:rPr>
      </w:pPr>
    </w:p>
    <w:p w:rsidR="00302964" w:rsidRPr="00716788" w:rsidRDefault="00302964" w:rsidP="0002668B">
      <w:pPr>
        <w:jc w:val="both"/>
        <w:rPr>
          <w:rFonts w:eastAsia="SimSun" w:cs="Arial"/>
          <w:color w:val="000000"/>
          <w:sz w:val="20"/>
          <w:lang w:eastAsia="zh-CN"/>
        </w:rPr>
      </w:pPr>
    </w:p>
    <w:p w:rsidR="0002668B" w:rsidRPr="00716788" w:rsidRDefault="0002668B" w:rsidP="0002668B">
      <w:pPr>
        <w:jc w:val="both"/>
        <w:rPr>
          <w:rFonts w:eastAsia="SimSun" w:cs="Arial"/>
          <w:b/>
          <w:color w:val="000000"/>
          <w:sz w:val="20"/>
          <w:lang w:eastAsia="zh-CN"/>
        </w:rPr>
      </w:pPr>
      <w:r w:rsidRPr="00716788">
        <w:rPr>
          <w:rFonts w:eastAsia="SimSun" w:cs="Arial"/>
          <w:b/>
          <w:color w:val="000000"/>
          <w:sz w:val="20"/>
          <w:lang w:eastAsia="zh-CN"/>
        </w:rPr>
        <w:t>Confidentiality</w:t>
      </w:r>
    </w:p>
    <w:p w:rsidR="0002668B" w:rsidRPr="00716788" w:rsidRDefault="0002668B" w:rsidP="0002668B">
      <w:pPr>
        <w:jc w:val="both"/>
        <w:rPr>
          <w:rFonts w:eastAsia="SimSun" w:cs="Arial"/>
          <w:b/>
          <w:color w:val="000000"/>
          <w:sz w:val="20"/>
          <w:lang w:eastAsia="zh-CN"/>
        </w:rPr>
      </w:pP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a)</w:t>
      </w:r>
      <w:r w:rsidRPr="00716788">
        <w:rPr>
          <w:rFonts w:eastAsia="Arial" w:cs="Arial"/>
          <w:color w:val="000000"/>
          <w:sz w:val="20"/>
          <w:lang w:eastAsia="zh-CN"/>
        </w:rPr>
        <w:tab/>
      </w:r>
      <w:r w:rsidRPr="00716788">
        <w:rPr>
          <w:rFonts w:eastAsia="SimSun" w:cs="Arial"/>
          <w:color w:val="000000"/>
          <w:sz w:val="20"/>
          <w:lang w:eastAsia="zh-CN"/>
        </w:rPr>
        <w:t>We will observe complete confidentiality when matters are deemed confidential or where they concern specific members of staff or pupils, both inside or outside school.</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b)</w:t>
      </w:r>
      <w:r w:rsidRPr="00716788">
        <w:rPr>
          <w:rFonts w:eastAsia="Arial" w:cs="Arial"/>
          <w:color w:val="000000"/>
          <w:sz w:val="20"/>
          <w:lang w:eastAsia="zh-CN"/>
        </w:rPr>
        <w:tab/>
      </w:r>
      <w:r w:rsidRPr="00716788">
        <w:rPr>
          <w:rFonts w:eastAsia="SimSun" w:cs="Arial"/>
          <w:color w:val="000000"/>
          <w:sz w:val="20"/>
          <w:lang w:eastAsia="zh-CN"/>
        </w:rPr>
        <w:t xml:space="preserve">We will exercise the greatest prudence at all times when discussions regarding school business arise outside a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 meeting.</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c)</w:t>
      </w:r>
      <w:r w:rsidRPr="00716788">
        <w:rPr>
          <w:rFonts w:eastAsia="Arial" w:cs="Arial"/>
          <w:color w:val="000000"/>
          <w:sz w:val="20"/>
          <w:lang w:eastAsia="zh-CN"/>
        </w:rPr>
        <w:tab/>
      </w:r>
      <w:r w:rsidRPr="00716788">
        <w:rPr>
          <w:rFonts w:eastAsia="SimSun" w:cs="Arial"/>
          <w:color w:val="000000"/>
          <w:sz w:val="20"/>
          <w:lang w:eastAsia="zh-CN"/>
        </w:rPr>
        <w:t xml:space="preserve">We will not reveal the details of any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 vote.</w:t>
      </w:r>
    </w:p>
    <w:p w:rsidR="0002668B"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d)</w:t>
      </w:r>
      <w:r w:rsidRPr="00716788">
        <w:rPr>
          <w:rFonts w:eastAsia="Arial" w:cs="Arial"/>
          <w:color w:val="000000"/>
          <w:sz w:val="20"/>
          <w:lang w:eastAsia="zh-CN"/>
        </w:rPr>
        <w:tab/>
      </w:r>
      <w:r w:rsidRPr="00716788">
        <w:rPr>
          <w:rFonts w:eastAsia="SimSun" w:cs="Arial"/>
          <w:color w:val="000000"/>
          <w:sz w:val="20"/>
          <w:lang w:eastAsia="zh-CN"/>
        </w:rPr>
        <w:t xml:space="preserve">We will not reveal the details of discussions in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 meetings or comments made by individual Governors at those meetings.</w:t>
      </w:r>
    </w:p>
    <w:p w:rsidR="00C2452F" w:rsidRPr="00716788" w:rsidRDefault="00C2452F" w:rsidP="0002668B">
      <w:pPr>
        <w:tabs>
          <w:tab w:val="num" w:pos="360"/>
        </w:tabs>
        <w:ind w:left="360" w:hanging="360"/>
        <w:jc w:val="both"/>
        <w:rPr>
          <w:rFonts w:eastAsia="SimSun" w:cs="Arial"/>
          <w:color w:val="000000"/>
          <w:sz w:val="20"/>
          <w:lang w:eastAsia="zh-CN"/>
        </w:rPr>
      </w:pPr>
      <w:r>
        <w:rPr>
          <w:rFonts w:eastAsia="SimSun" w:cs="Arial"/>
          <w:color w:val="000000"/>
          <w:sz w:val="20"/>
          <w:lang w:eastAsia="zh-CN"/>
        </w:rPr>
        <w:t>e)</w:t>
      </w:r>
      <w:r>
        <w:rPr>
          <w:rFonts w:eastAsia="SimSun" w:cs="Arial"/>
          <w:color w:val="000000"/>
          <w:sz w:val="20"/>
          <w:lang w:eastAsia="zh-CN"/>
        </w:rPr>
        <w:tab/>
        <w:t>We will ensure that all confidential papers are held and disposed of appropriately.</w:t>
      </w:r>
    </w:p>
    <w:p w:rsidR="0002668B" w:rsidRPr="00716788" w:rsidRDefault="0002668B" w:rsidP="0002668B">
      <w:pPr>
        <w:jc w:val="both"/>
        <w:rPr>
          <w:rFonts w:eastAsia="SimSun" w:cs="Arial"/>
          <w:color w:val="000000"/>
          <w:sz w:val="20"/>
          <w:lang w:eastAsia="zh-CN"/>
        </w:rPr>
      </w:pPr>
    </w:p>
    <w:p w:rsidR="00302964" w:rsidRPr="00716788" w:rsidRDefault="00302964" w:rsidP="0002668B">
      <w:pPr>
        <w:jc w:val="both"/>
        <w:rPr>
          <w:rFonts w:eastAsia="SimSun" w:cs="Arial"/>
          <w:color w:val="000000"/>
          <w:sz w:val="20"/>
          <w:lang w:eastAsia="zh-CN"/>
        </w:rPr>
      </w:pPr>
    </w:p>
    <w:p w:rsidR="0002668B" w:rsidRPr="00716788" w:rsidRDefault="0002668B" w:rsidP="0002668B">
      <w:pPr>
        <w:jc w:val="both"/>
        <w:rPr>
          <w:rFonts w:eastAsia="SimSun" w:cs="Arial"/>
          <w:b/>
          <w:color w:val="000000"/>
          <w:sz w:val="20"/>
          <w:lang w:eastAsia="zh-CN"/>
        </w:rPr>
      </w:pPr>
      <w:r w:rsidRPr="00716788">
        <w:rPr>
          <w:rFonts w:eastAsia="SimSun" w:cs="Arial"/>
          <w:b/>
          <w:color w:val="000000"/>
          <w:sz w:val="20"/>
          <w:lang w:eastAsia="zh-CN"/>
        </w:rPr>
        <w:t>Conflicts of interest</w:t>
      </w:r>
    </w:p>
    <w:p w:rsidR="0002668B" w:rsidRPr="00716788" w:rsidRDefault="0002668B" w:rsidP="0002668B">
      <w:pPr>
        <w:jc w:val="both"/>
        <w:rPr>
          <w:rFonts w:eastAsia="SimSun" w:cs="Arial"/>
          <w:b/>
          <w:color w:val="000000"/>
          <w:sz w:val="20"/>
          <w:lang w:eastAsia="zh-CN"/>
        </w:rPr>
      </w:pP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a)</w:t>
      </w:r>
      <w:r w:rsidRPr="00716788">
        <w:rPr>
          <w:rFonts w:eastAsia="Arial" w:cs="Arial"/>
          <w:color w:val="000000"/>
          <w:sz w:val="20"/>
          <w:lang w:eastAsia="zh-CN"/>
        </w:rPr>
        <w:tab/>
      </w:r>
      <w:r w:rsidRPr="00716788">
        <w:rPr>
          <w:rFonts w:eastAsia="SimSun" w:cs="Arial"/>
          <w:color w:val="000000"/>
          <w:sz w:val="20"/>
          <w:lang w:eastAsia="zh-CN"/>
        </w:rPr>
        <w:t xml:space="preserve">We will record any pecuniary interest </w:t>
      </w:r>
      <w:r w:rsidR="00E43072" w:rsidRPr="00716788">
        <w:rPr>
          <w:rFonts w:eastAsia="SimSun" w:cs="Arial"/>
          <w:color w:val="000000"/>
          <w:sz w:val="20"/>
          <w:lang w:eastAsia="zh-CN"/>
        </w:rPr>
        <w:t xml:space="preserve">(including those related to people we are connected with) </w:t>
      </w:r>
      <w:r w:rsidRPr="00716788">
        <w:rPr>
          <w:rFonts w:eastAsia="SimSun" w:cs="Arial"/>
          <w:color w:val="000000"/>
          <w:sz w:val="20"/>
          <w:lang w:eastAsia="zh-CN"/>
        </w:rPr>
        <w:t xml:space="preserve">that we have in connection with the </w:t>
      </w:r>
      <w:r w:rsidR="008A46D8" w:rsidRPr="00716788">
        <w:rPr>
          <w:rFonts w:eastAsia="SimSun" w:cs="Arial"/>
          <w:color w:val="000000"/>
          <w:sz w:val="20"/>
          <w:lang w:eastAsia="zh-CN"/>
        </w:rPr>
        <w:t xml:space="preserve">Local </w:t>
      </w:r>
      <w:r w:rsidRPr="00716788">
        <w:rPr>
          <w:rFonts w:eastAsia="SimSun" w:cs="Arial"/>
          <w:color w:val="000000"/>
          <w:sz w:val="20"/>
          <w:lang w:eastAsia="zh-CN"/>
        </w:rPr>
        <w:t>Governing Body’s business in the Register of Business Interests</w:t>
      </w:r>
      <w:r w:rsidR="00E43072" w:rsidRPr="00716788">
        <w:rPr>
          <w:rFonts w:eastAsia="SimSun" w:cs="Arial"/>
          <w:color w:val="000000"/>
          <w:sz w:val="20"/>
          <w:lang w:eastAsia="zh-CN"/>
        </w:rPr>
        <w:t>, and if any such conflicted matter arises in a meeting we will offer to leave the meeting for the appropriate length of time.</w:t>
      </w:r>
    </w:p>
    <w:p w:rsidR="0002668B" w:rsidRPr="00716788" w:rsidRDefault="0002668B" w:rsidP="0002668B">
      <w:pPr>
        <w:tabs>
          <w:tab w:val="num" w:pos="360"/>
        </w:tabs>
        <w:ind w:left="360" w:hanging="360"/>
        <w:jc w:val="both"/>
        <w:rPr>
          <w:rFonts w:eastAsia="SimSun" w:cs="Arial"/>
          <w:color w:val="000000"/>
          <w:sz w:val="20"/>
          <w:lang w:eastAsia="zh-CN"/>
        </w:rPr>
      </w:pPr>
      <w:r w:rsidRPr="00716788">
        <w:rPr>
          <w:rFonts w:eastAsia="Arial" w:cs="Arial"/>
          <w:color w:val="000000"/>
          <w:sz w:val="20"/>
          <w:lang w:eastAsia="zh-CN"/>
        </w:rPr>
        <w:t>b)</w:t>
      </w:r>
      <w:r w:rsidRPr="00716788">
        <w:rPr>
          <w:rFonts w:eastAsia="Arial" w:cs="Arial"/>
          <w:color w:val="000000"/>
          <w:sz w:val="20"/>
          <w:lang w:eastAsia="zh-CN"/>
        </w:rPr>
        <w:tab/>
      </w:r>
      <w:r w:rsidR="00E43072" w:rsidRPr="00716788">
        <w:rPr>
          <w:rFonts w:eastAsia="SimSun" w:cs="Arial"/>
          <w:color w:val="000000"/>
          <w:sz w:val="20"/>
          <w:lang w:eastAsia="zh-CN"/>
        </w:rPr>
        <w:t>We accept that the Register of Business Interests will be published on the school’s website.</w:t>
      </w:r>
    </w:p>
    <w:p w:rsidR="00E43072" w:rsidRPr="00716788" w:rsidRDefault="00E43072" w:rsidP="0002668B">
      <w:pPr>
        <w:tabs>
          <w:tab w:val="num" w:pos="360"/>
        </w:tabs>
        <w:ind w:left="360" w:hanging="360"/>
        <w:jc w:val="both"/>
        <w:rPr>
          <w:rFonts w:eastAsia="SimSun" w:cs="Arial"/>
          <w:color w:val="000000"/>
          <w:sz w:val="20"/>
          <w:lang w:eastAsia="zh-CN"/>
        </w:rPr>
      </w:pPr>
      <w:r w:rsidRPr="00716788">
        <w:rPr>
          <w:rFonts w:eastAsia="SimSun" w:cs="Arial"/>
          <w:color w:val="000000"/>
          <w:sz w:val="20"/>
          <w:lang w:eastAsia="zh-CN"/>
        </w:rPr>
        <w:t xml:space="preserve">c) </w:t>
      </w:r>
      <w:r w:rsidRPr="00716788">
        <w:rPr>
          <w:rFonts w:eastAsia="SimSun" w:cs="Arial"/>
          <w:color w:val="000000"/>
          <w:sz w:val="20"/>
          <w:lang w:eastAsia="zh-CN"/>
        </w:rPr>
        <w:tab/>
        <w:t>We will also declare any conflict of loyalty at the start of ay meeting should the situation arise.</w:t>
      </w:r>
    </w:p>
    <w:p w:rsidR="00E43072" w:rsidRPr="00716788" w:rsidRDefault="00E43072" w:rsidP="0002668B">
      <w:pPr>
        <w:tabs>
          <w:tab w:val="num" w:pos="360"/>
        </w:tabs>
        <w:ind w:left="360" w:hanging="360"/>
        <w:jc w:val="both"/>
        <w:rPr>
          <w:rFonts w:eastAsia="SimSun" w:cs="Arial"/>
          <w:color w:val="000000"/>
          <w:sz w:val="20"/>
          <w:lang w:eastAsia="zh-CN"/>
        </w:rPr>
      </w:pPr>
      <w:r w:rsidRPr="00716788">
        <w:rPr>
          <w:rFonts w:eastAsia="SimSun" w:cs="Arial"/>
          <w:color w:val="000000"/>
          <w:sz w:val="20"/>
          <w:lang w:eastAsia="zh-CN"/>
        </w:rPr>
        <w:t>d)</w:t>
      </w:r>
      <w:r w:rsidRPr="00716788">
        <w:rPr>
          <w:rFonts w:eastAsia="SimSun" w:cs="Arial"/>
          <w:color w:val="000000"/>
          <w:sz w:val="20"/>
          <w:lang w:eastAsia="zh-CN"/>
        </w:rPr>
        <w:tab/>
        <w:t>We will act in the best interests of the school as a whole and not as a representative of any group, even if elected to the governing board.</w:t>
      </w:r>
    </w:p>
    <w:p w:rsidR="002F1A2D" w:rsidRPr="00716788" w:rsidRDefault="002F1A2D" w:rsidP="0002668B">
      <w:pPr>
        <w:tabs>
          <w:tab w:val="num" w:pos="360"/>
        </w:tabs>
        <w:ind w:left="360" w:hanging="360"/>
        <w:jc w:val="both"/>
        <w:rPr>
          <w:rFonts w:eastAsia="SimSun" w:cs="Arial"/>
          <w:color w:val="000000"/>
          <w:sz w:val="20"/>
          <w:lang w:eastAsia="zh-CN"/>
        </w:rPr>
      </w:pPr>
    </w:p>
    <w:p w:rsidR="00D0679A" w:rsidRPr="00716788" w:rsidRDefault="00D0679A" w:rsidP="0002668B">
      <w:pPr>
        <w:tabs>
          <w:tab w:val="num" w:pos="360"/>
        </w:tabs>
        <w:ind w:left="360" w:hanging="360"/>
        <w:jc w:val="both"/>
        <w:rPr>
          <w:rFonts w:eastAsia="SimSun" w:cs="Arial"/>
          <w:b/>
          <w:color w:val="000000"/>
          <w:sz w:val="20"/>
          <w:lang w:eastAsia="zh-CN"/>
        </w:rPr>
      </w:pPr>
    </w:p>
    <w:p w:rsidR="002F1A2D" w:rsidRPr="00716788" w:rsidRDefault="002F1A2D" w:rsidP="0002668B">
      <w:pPr>
        <w:tabs>
          <w:tab w:val="num" w:pos="360"/>
        </w:tabs>
        <w:ind w:left="360" w:hanging="360"/>
        <w:jc w:val="both"/>
        <w:rPr>
          <w:rFonts w:eastAsia="SimSun" w:cs="Arial"/>
          <w:b/>
          <w:color w:val="000000"/>
          <w:sz w:val="20"/>
          <w:lang w:eastAsia="zh-CN"/>
        </w:rPr>
      </w:pPr>
      <w:r w:rsidRPr="00716788">
        <w:rPr>
          <w:rFonts w:eastAsia="SimSun" w:cs="Arial"/>
          <w:b/>
          <w:color w:val="000000"/>
          <w:sz w:val="20"/>
          <w:lang w:eastAsia="zh-CN"/>
        </w:rPr>
        <w:t>Ceasing to be a governor</w:t>
      </w:r>
    </w:p>
    <w:p w:rsidR="00D0679A" w:rsidRPr="00716788" w:rsidRDefault="00D0679A" w:rsidP="0002668B">
      <w:pPr>
        <w:tabs>
          <w:tab w:val="num" w:pos="360"/>
        </w:tabs>
        <w:ind w:left="360" w:hanging="360"/>
        <w:jc w:val="both"/>
        <w:rPr>
          <w:rFonts w:eastAsia="SimSun" w:cs="Arial"/>
          <w:color w:val="000000"/>
          <w:sz w:val="20"/>
          <w:lang w:eastAsia="zh-CN"/>
        </w:rPr>
      </w:pPr>
    </w:p>
    <w:p w:rsidR="002F1A2D" w:rsidRPr="00716788" w:rsidRDefault="002F1A2D" w:rsidP="0002668B">
      <w:pPr>
        <w:tabs>
          <w:tab w:val="num" w:pos="360"/>
        </w:tabs>
        <w:ind w:left="360" w:hanging="360"/>
        <w:jc w:val="both"/>
        <w:rPr>
          <w:rFonts w:eastAsia="SimSun" w:cs="Arial"/>
          <w:color w:val="000000"/>
          <w:sz w:val="20"/>
          <w:lang w:eastAsia="zh-CN"/>
        </w:rPr>
      </w:pPr>
      <w:r w:rsidRPr="00716788">
        <w:rPr>
          <w:rFonts w:eastAsia="SimSun" w:cs="Arial"/>
          <w:color w:val="000000"/>
          <w:sz w:val="20"/>
          <w:lang w:eastAsia="zh-CN"/>
        </w:rPr>
        <w:t>We understand that the requirements relating to confidentiality will continue to apply after a governor leaves office.</w:t>
      </w:r>
    </w:p>
    <w:p w:rsidR="00302964" w:rsidRPr="00716788" w:rsidRDefault="00302964" w:rsidP="0002668B">
      <w:pPr>
        <w:jc w:val="both"/>
        <w:rPr>
          <w:rFonts w:eastAsia="SimSun" w:cs="Arial"/>
          <w:color w:val="000000"/>
          <w:sz w:val="20"/>
          <w:lang w:eastAsia="zh-CN"/>
        </w:rPr>
      </w:pPr>
    </w:p>
    <w:p w:rsidR="0002668B" w:rsidRPr="00716788" w:rsidRDefault="0002668B" w:rsidP="0002668B">
      <w:pPr>
        <w:jc w:val="both"/>
        <w:rPr>
          <w:rFonts w:eastAsia="SimSun" w:cs="Arial"/>
          <w:b/>
          <w:color w:val="000000"/>
          <w:sz w:val="20"/>
          <w:lang w:eastAsia="zh-CN"/>
        </w:rPr>
      </w:pPr>
      <w:r w:rsidRPr="00716788">
        <w:rPr>
          <w:rFonts w:eastAsia="SimSun" w:cs="Arial"/>
          <w:b/>
          <w:color w:val="000000"/>
          <w:sz w:val="20"/>
          <w:lang w:eastAsia="zh-CN"/>
        </w:rPr>
        <w:t>Implementation of this Code of Conduct</w:t>
      </w:r>
    </w:p>
    <w:p w:rsidR="0002668B" w:rsidRPr="00716788" w:rsidRDefault="0002668B" w:rsidP="0002668B">
      <w:pPr>
        <w:jc w:val="both"/>
        <w:rPr>
          <w:rFonts w:eastAsia="SimSun" w:cs="Arial"/>
          <w:b/>
          <w:color w:val="000000"/>
          <w:sz w:val="20"/>
          <w:lang w:eastAsia="zh-CN"/>
        </w:rPr>
      </w:pPr>
    </w:p>
    <w:p w:rsidR="0002668B" w:rsidRPr="00891BCB" w:rsidRDefault="0002668B" w:rsidP="00891BCB">
      <w:pPr>
        <w:pStyle w:val="ListParagraph"/>
        <w:numPr>
          <w:ilvl w:val="0"/>
          <w:numId w:val="16"/>
        </w:numPr>
        <w:rPr>
          <w:rFonts w:eastAsia="SimSun" w:cs="Arial"/>
          <w:color w:val="000000"/>
          <w:sz w:val="20"/>
          <w:lang w:eastAsia="zh-CN"/>
        </w:rPr>
      </w:pPr>
      <w:r w:rsidRPr="00891BCB">
        <w:rPr>
          <w:rFonts w:eastAsia="SimSun" w:cs="Arial"/>
          <w:color w:val="000000"/>
          <w:sz w:val="20"/>
          <w:lang w:eastAsia="zh-CN"/>
        </w:rPr>
        <w:t xml:space="preserve">We understand that any allegation of a material breach of this code of conduct by any Governor shall be raised at a meeting of the </w:t>
      </w:r>
      <w:r w:rsidR="008A46D8" w:rsidRPr="00891BCB">
        <w:rPr>
          <w:rFonts w:eastAsia="SimSun" w:cs="Arial"/>
          <w:color w:val="000000"/>
          <w:sz w:val="20"/>
          <w:lang w:eastAsia="zh-CN"/>
        </w:rPr>
        <w:t xml:space="preserve">Local </w:t>
      </w:r>
      <w:r w:rsidRPr="00891BCB">
        <w:rPr>
          <w:rFonts w:eastAsia="SimSun" w:cs="Arial"/>
          <w:color w:val="000000"/>
          <w:sz w:val="20"/>
          <w:lang w:eastAsia="zh-CN"/>
        </w:rPr>
        <w:t>Governing Body and, if agreed to be substantiated by a majority</w:t>
      </w:r>
      <w:r w:rsidR="008A46D8" w:rsidRPr="00891BCB">
        <w:rPr>
          <w:rFonts w:eastAsia="SimSun" w:cs="Arial"/>
          <w:color w:val="000000"/>
          <w:sz w:val="20"/>
          <w:lang w:eastAsia="zh-CN"/>
        </w:rPr>
        <w:t xml:space="preserve"> of Governors, shall be minuted, and the MAT Board will be informed by the Clerk.</w:t>
      </w:r>
    </w:p>
    <w:p w:rsidR="00C2452F" w:rsidRPr="00891BCB" w:rsidRDefault="00C2452F" w:rsidP="00891BCB">
      <w:pPr>
        <w:pStyle w:val="ListParagraph"/>
        <w:numPr>
          <w:ilvl w:val="0"/>
          <w:numId w:val="16"/>
        </w:numPr>
        <w:rPr>
          <w:rFonts w:eastAsia="SimSun" w:cs="Arial"/>
          <w:color w:val="000000"/>
          <w:sz w:val="20"/>
          <w:lang w:eastAsia="zh-CN"/>
        </w:rPr>
      </w:pPr>
      <w:r w:rsidRPr="00891BCB">
        <w:rPr>
          <w:rFonts w:eastAsia="SimSun" w:cs="Arial"/>
          <w:color w:val="000000"/>
          <w:sz w:val="20"/>
          <w:lang w:eastAsia="zh-CN"/>
        </w:rPr>
        <w:t>Should it be the chair that we believe has breached this code, the vice chair will investi</w:t>
      </w:r>
      <w:r w:rsidR="00891BCB">
        <w:rPr>
          <w:rFonts w:eastAsia="SimSun" w:cs="Arial"/>
          <w:color w:val="000000"/>
          <w:sz w:val="20"/>
          <w:lang w:eastAsia="zh-CN"/>
        </w:rPr>
        <w:t>gate.</w:t>
      </w:r>
    </w:p>
    <w:p w:rsidR="0002668B" w:rsidRPr="00891BCB" w:rsidRDefault="0002668B" w:rsidP="00891BCB">
      <w:pPr>
        <w:pStyle w:val="ListParagraph"/>
        <w:numPr>
          <w:ilvl w:val="0"/>
          <w:numId w:val="16"/>
        </w:numPr>
        <w:tabs>
          <w:tab w:val="num" w:pos="360"/>
        </w:tabs>
        <w:jc w:val="both"/>
        <w:rPr>
          <w:rFonts w:eastAsia="SimSun" w:cs="Arial"/>
          <w:color w:val="000000"/>
          <w:sz w:val="20"/>
          <w:lang w:eastAsia="zh-CN"/>
        </w:rPr>
      </w:pPr>
      <w:r w:rsidRPr="00891BCB">
        <w:rPr>
          <w:rFonts w:eastAsia="SimSun" w:cs="Arial"/>
          <w:color w:val="000000"/>
          <w:sz w:val="20"/>
          <w:lang w:eastAsia="zh-CN"/>
        </w:rPr>
        <w:t>We understand that any Governor whose conduct is minuted twice in twelve months shall be suspended for a period of six months fro</w:t>
      </w:r>
      <w:r w:rsidR="008A46D8" w:rsidRPr="00891BCB">
        <w:rPr>
          <w:rFonts w:eastAsia="SimSun" w:cs="Arial"/>
          <w:color w:val="000000"/>
          <w:sz w:val="20"/>
          <w:lang w:eastAsia="zh-CN"/>
        </w:rPr>
        <w:t>m the date of the second minute, with the MAT Board being informed via the Clerk.</w:t>
      </w:r>
    </w:p>
    <w:p w:rsidR="0002668B" w:rsidRPr="00891BCB" w:rsidRDefault="0002668B" w:rsidP="00891BCB">
      <w:pPr>
        <w:pStyle w:val="ListParagraph"/>
        <w:numPr>
          <w:ilvl w:val="0"/>
          <w:numId w:val="16"/>
        </w:numPr>
        <w:tabs>
          <w:tab w:val="num" w:pos="360"/>
        </w:tabs>
        <w:jc w:val="both"/>
        <w:rPr>
          <w:rFonts w:eastAsia="SimSun" w:cs="Arial"/>
          <w:color w:val="000000"/>
          <w:sz w:val="20"/>
          <w:lang w:eastAsia="zh-CN"/>
        </w:rPr>
      </w:pPr>
      <w:r w:rsidRPr="00891BCB">
        <w:rPr>
          <w:rFonts w:eastAsia="SimSun" w:cs="Arial"/>
          <w:color w:val="000000"/>
          <w:sz w:val="20"/>
          <w:lang w:eastAsia="zh-CN"/>
        </w:rPr>
        <w:t>We are aware of the provisions of regulation 15(1) of the School Governance (Proce</w:t>
      </w:r>
      <w:r w:rsidR="008342FF">
        <w:rPr>
          <w:rFonts w:eastAsia="SimSun" w:cs="Arial"/>
          <w:color w:val="000000"/>
          <w:sz w:val="20"/>
          <w:lang w:eastAsia="zh-CN"/>
        </w:rPr>
        <w:t>dures) (England) Regulations 201</w:t>
      </w:r>
      <w:r w:rsidRPr="00891BCB">
        <w:rPr>
          <w:rFonts w:eastAsia="SimSun" w:cs="Arial"/>
          <w:color w:val="000000"/>
          <w:sz w:val="20"/>
          <w:lang w:eastAsia="zh-CN"/>
        </w:rPr>
        <w:t>3 which pertain to qualification and disqualification for the role of school Governor and grounds for suspension.</w:t>
      </w:r>
    </w:p>
    <w:p w:rsidR="0002668B" w:rsidRDefault="0002668B" w:rsidP="0002668B">
      <w:pPr>
        <w:jc w:val="both"/>
        <w:rPr>
          <w:rFonts w:eastAsia="SimSun" w:cs="Arial"/>
          <w:color w:val="000000"/>
          <w:sz w:val="20"/>
          <w:lang w:eastAsia="zh-CN"/>
        </w:rPr>
      </w:pPr>
    </w:p>
    <w:p w:rsidR="00891BCB" w:rsidRDefault="00891BCB" w:rsidP="0002668B">
      <w:pPr>
        <w:jc w:val="both"/>
        <w:rPr>
          <w:rFonts w:eastAsia="SimSun" w:cs="Arial"/>
          <w:color w:val="000000"/>
          <w:sz w:val="20"/>
          <w:lang w:eastAsia="zh-CN"/>
        </w:rPr>
      </w:pPr>
    </w:p>
    <w:p w:rsidR="00891BCB" w:rsidRPr="00716788" w:rsidRDefault="00891BCB" w:rsidP="0002668B">
      <w:pPr>
        <w:jc w:val="both"/>
        <w:rPr>
          <w:rFonts w:eastAsia="SimSun" w:cs="Arial"/>
          <w:color w:val="000000"/>
          <w:sz w:val="20"/>
          <w:lang w:eastAsia="zh-CN"/>
        </w:rPr>
      </w:pPr>
    </w:p>
    <w:p w:rsidR="0002668B" w:rsidRPr="00716788" w:rsidRDefault="0002668B" w:rsidP="0002668B">
      <w:pPr>
        <w:jc w:val="both"/>
        <w:rPr>
          <w:rFonts w:eastAsia="SimSun" w:cs="Arial"/>
          <w:color w:val="000000"/>
          <w:sz w:val="20"/>
          <w:lang w:eastAsia="zh-CN"/>
        </w:rPr>
      </w:pPr>
      <w:r w:rsidRPr="00716788">
        <w:rPr>
          <w:rFonts w:eastAsia="SimSun" w:cs="Arial"/>
          <w:color w:val="000000"/>
          <w:sz w:val="20"/>
          <w:lang w:eastAsia="zh-CN"/>
        </w:rPr>
        <w:t xml:space="preserve">The </w:t>
      </w:r>
      <w:r w:rsidR="00512DA1" w:rsidRPr="00716788">
        <w:rPr>
          <w:rFonts w:eastAsia="SimSun" w:cs="Arial"/>
          <w:color w:val="000000"/>
          <w:sz w:val="20"/>
          <w:lang w:eastAsia="zh-CN"/>
        </w:rPr>
        <w:t xml:space="preserve">Local </w:t>
      </w:r>
      <w:r w:rsidRPr="00716788">
        <w:rPr>
          <w:rFonts w:eastAsia="SimSun" w:cs="Arial"/>
          <w:color w:val="000000"/>
          <w:sz w:val="20"/>
          <w:lang w:eastAsia="zh-CN"/>
        </w:rPr>
        <w:t>Go</w:t>
      </w:r>
      <w:r w:rsidR="00E564A6" w:rsidRPr="00716788">
        <w:rPr>
          <w:rFonts w:eastAsia="SimSun" w:cs="Arial"/>
          <w:color w:val="000000"/>
          <w:sz w:val="20"/>
          <w:lang w:eastAsia="zh-CN"/>
        </w:rPr>
        <w:t>verning Bod</w:t>
      </w:r>
      <w:r w:rsidR="00716788">
        <w:rPr>
          <w:rFonts w:eastAsia="SimSun" w:cs="Arial"/>
          <w:color w:val="000000"/>
          <w:sz w:val="20"/>
          <w:lang w:eastAsia="zh-CN"/>
        </w:rPr>
        <w:t>y of ………………</w:t>
      </w:r>
      <w:r w:rsidRPr="00716788">
        <w:rPr>
          <w:rFonts w:eastAsia="SimSun" w:cs="Arial"/>
          <w:color w:val="000000"/>
          <w:sz w:val="20"/>
          <w:lang w:eastAsia="zh-CN"/>
        </w:rPr>
        <w:t xml:space="preserve"> adopte</w:t>
      </w:r>
      <w:r w:rsidR="00512DA1" w:rsidRPr="00716788">
        <w:rPr>
          <w:rFonts w:eastAsia="SimSun" w:cs="Arial"/>
          <w:color w:val="000000"/>
          <w:sz w:val="20"/>
          <w:lang w:eastAsia="zh-CN"/>
        </w:rPr>
        <w:t xml:space="preserve">d this code of conduct on </w:t>
      </w:r>
      <w:r w:rsidR="00891BCB">
        <w:rPr>
          <w:rFonts w:eastAsia="SimSun" w:cs="Arial"/>
          <w:color w:val="000000"/>
          <w:sz w:val="20"/>
          <w:lang w:eastAsia="zh-CN"/>
        </w:rPr>
        <w:t>………..2019</w:t>
      </w:r>
      <w:r w:rsidR="00512DA1" w:rsidRPr="00716788">
        <w:rPr>
          <w:rFonts w:eastAsia="SimSun" w:cs="Arial"/>
          <w:color w:val="000000"/>
          <w:sz w:val="20"/>
          <w:lang w:eastAsia="zh-CN"/>
        </w:rPr>
        <w:t>.</w:t>
      </w:r>
    </w:p>
    <w:p w:rsidR="0002668B" w:rsidRPr="00716788" w:rsidRDefault="0002668B" w:rsidP="0002668B">
      <w:pPr>
        <w:jc w:val="both"/>
        <w:rPr>
          <w:rFonts w:eastAsia="SimSun" w:cs="Arial"/>
          <w:color w:val="000000"/>
          <w:sz w:val="20"/>
          <w:lang w:eastAsia="zh-CN"/>
        </w:rPr>
      </w:pPr>
    </w:p>
    <w:p w:rsidR="00302964" w:rsidRDefault="00302964"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Default="00716788" w:rsidP="0002668B">
      <w:pPr>
        <w:jc w:val="both"/>
        <w:rPr>
          <w:rFonts w:eastAsia="SimSun" w:cs="Arial"/>
          <w:color w:val="000000"/>
          <w:sz w:val="20"/>
          <w:lang w:eastAsia="zh-CN"/>
        </w:rPr>
      </w:pPr>
    </w:p>
    <w:p w:rsidR="00716788" w:rsidRPr="00716788" w:rsidRDefault="00716788" w:rsidP="0002668B">
      <w:pPr>
        <w:jc w:val="both"/>
        <w:rPr>
          <w:rFonts w:eastAsia="SimSun" w:cs="Arial"/>
          <w:color w:val="000000"/>
          <w:sz w:val="20"/>
          <w:lang w:eastAsia="zh-CN"/>
        </w:rPr>
      </w:pPr>
    </w:p>
    <w:p w:rsidR="00302964" w:rsidRPr="00716788" w:rsidRDefault="00302964" w:rsidP="0002668B">
      <w:pPr>
        <w:jc w:val="both"/>
        <w:rPr>
          <w:rFonts w:eastAsia="SimSun" w:cs="Arial"/>
          <w:color w:val="000000"/>
          <w:sz w:val="20"/>
          <w:lang w:eastAsia="zh-CN"/>
        </w:rPr>
      </w:pPr>
    </w:p>
    <w:p w:rsidR="00302964" w:rsidRPr="00716788" w:rsidRDefault="00302964" w:rsidP="0002668B">
      <w:pPr>
        <w:jc w:val="both"/>
        <w:rPr>
          <w:rFonts w:eastAsia="SimSun" w:cs="Arial"/>
          <w:color w:val="000000"/>
          <w:sz w:val="20"/>
          <w:lang w:eastAsia="zh-CN"/>
        </w:rPr>
      </w:pPr>
    </w:p>
    <w:p w:rsidR="00302964" w:rsidRPr="00716788" w:rsidRDefault="005665E0" w:rsidP="0002668B">
      <w:pPr>
        <w:jc w:val="both"/>
        <w:rPr>
          <w:rFonts w:eastAsia="SimSun" w:cs="Arial"/>
          <w:b/>
          <w:color w:val="000000"/>
          <w:sz w:val="20"/>
          <w:lang w:eastAsia="zh-CN"/>
        </w:rPr>
      </w:pPr>
      <w:r w:rsidRPr="00716788">
        <w:rPr>
          <w:rFonts w:eastAsia="SimSun" w:cs="Arial"/>
          <w:b/>
          <w:color w:val="000000"/>
          <w:sz w:val="20"/>
          <w:lang w:eastAsia="zh-CN"/>
        </w:rPr>
        <w:t>Signatories</w:t>
      </w:r>
    </w:p>
    <w:p w:rsidR="00302964" w:rsidRPr="00716788" w:rsidRDefault="00302964" w:rsidP="0002668B">
      <w:pPr>
        <w:jc w:val="both"/>
        <w:rPr>
          <w:rFonts w:eastAsia="SimSun" w:cs="Arial"/>
          <w:color w:val="000000"/>
          <w:sz w:val="20"/>
          <w:lang w:eastAsia="zh-CN"/>
        </w:rPr>
      </w:pPr>
    </w:p>
    <w:p w:rsidR="0002668B" w:rsidRPr="00716788" w:rsidRDefault="00302964" w:rsidP="0002668B">
      <w:pPr>
        <w:jc w:val="both"/>
        <w:rPr>
          <w:rFonts w:eastAsia="SimSun" w:cs="Arial"/>
          <w:color w:val="000000"/>
          <w:sz w:val="20"/>
          <w:lang w:eastAsia="zh-CN"/>
        </w:rPr>
      </w:pPr>
      <w:r w:rsidRPr="00716788">
        <w:rPr>
          <w:rFonts w:eastAsia="SimSun" w:cs="Arial"/>
          <w:color w:val="000000"/>
          <w:sz w:val="20"/>
          <w:lang w:eastAsia="zh-CN"/>
        </w:rPr>
        <w:t>G</w:t>
      </w:r>
      <w:r w:rsidR="0002668B" w:rsidRPr="00716788">
        <w:rPr>
          <w:rFonts w:eastAsia="SimSun" w:cs="Arial"/>
          <w:color w:val="000000"/>
          <w:sz w:val="20"/>
          <w:lang w:eastAsia="zh-CN"/>
        </w:rPr>
        <w:t xml:space="preserve">overnors will sign the Code at the first Governing Body meeting of each school year. Anyone joining the </w:t>
      </w:r>
      <w:r w:rsidR="00DB55DD" w:rsidRPr="00716788">
        <w:rPr>
          <w:rFonts w:eastAsia="SimSun" w:cs="Arial"/>
          <w:color w:val="000000"/>
          <w:sz w:val="20"/>
          <w:lang w:eastAsia="zh-CN"/>
        </w:rPr>
        <w:t xml:space="preserve">Local </w:t>
      </w:r>
      <w:r w:rsidR="0002668B" w:rsidRPr="00716788">
        <w:rPr>
          <w:rFonts w:eastAsia="SimSun" w:cs="Arial"/>
          <w:color w:val="000000"/>
          <w:sz w:val="20"/>
          <w:lang w:eastAsia="zh-CN"/>
        </w:rPr>
        <w:t>Governing Body during the year will be asked to sign the agreement at the time of appointment.</w:t>
      </w:r>
    </w:p>
    <w:p w:rsidR="00302964" w:rsidRPr="00716788" w:rsidRDefault="00302964" w:rsidP="0002668B">
      <w:pPr>
        <w:jc w:val="both"/>
        <w:rPr>
          <w:rFonts w:eastAsia="SimSun" w:cs="Arial"/>
          <w:color w:val="000000"/>
          <w:sz w:val="20"/>
          <w:lang w:eastAsia="zh-CN"/>
        </w:rPr>
      </w:pPr>
    </w:p>
    <w:p w:rsidR="00302964" w:rsidRPr="00716788" w:rsidRDefault="00302964" w:rsidP="0002668B">
      <w:pPr>
        <w:jc w:val="both"/>
        <w:rPr>
          <w:rFonts w:eastAsia="SimSun" w:cs="Arial"/>
          <w:color w:val="000000"/>
          <w:sz w:val="20"/>
          <w:lang w:eastAsia="zh-CN"/>
        </w:rPr>
      </w:pPr>
    </w:p>
    <w:p w:rsidR="0002668B" w:rsidRPr="00716788" w:rsidRDefault="0002668B" w:rsidP="0002668B">
      <w:pPr>
        <w:jc w:val="both"/>
        <w:rPr>
          <w:rFonts w:eastAsia="SimSun" w:cs="Arial"/>
          <w:color w:val="000000"/>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808"/>
        <w:gridCol w:w="1944"/>
      </w:tblGrid>
      <w:tr w:rsidR="00302964" w:rsidRPr="00716788" w:rsidTr="008342FF">
        <w:tc>
          <w:tcPr>
            <w:tcW w:w="3267" w:type="dxa"/>
            <w:shd w:val="clear" w:color="auto" w:fill="auto"/>
          </w:tcPr>
          <w:p w:rsidR="00302964" w:rsidRPr="00716788" w:rsidRDefault="00302964" w:rsidP="0043681C">
            <w:pPr>
              <w:jc w:val="center"/>
              <w:rPr>
                <w:rFonts w:eastAsia="SimSun" w:cs="Arial"/>
                <w:b/>
                <w:color w:val="000000"/>
                <w:sz w:val="20"/>
                <w:lang w:eastAsia="zh-CN"/>
              </w:rPr>
            </w:pPr>
            <w:r w:rsidRPr="00716788">
              <w:rPr>
                <w:rFonts w:eastAsia="SimSun" w:cs="Arial"/>
                <w:b/>
                <w:color w:val="000000"/>
                <w:sz w:val="20"/>
                <w:lang w:eastAsia="zh-CN"/>
              </w:rPr>
              <w:t>Signed</w:t>
            </w:r>
          </w:p>
          <w:p w:rsidR="00302964" w:rsidRPr="00716788" w:rsidRDefault="00302964" w:rsidP="0043681C">
            <w:pPr>
              <w:jc w:val="center"/>
              <w:rPr>
                <w:rFonts w:eastAsia="SimSun" w:cs="Arial"/>
                <w:b/>
                <w:color w:val="000000"/>
                <w:sz w:val="20"/>
                <w:lang w:eastAsia="zh-CN"/>
              </w:rPr>
            </w:pPr>
          </w:p>
        </w:tc>
        <w:tc>
          <w:tcPr>
            <w:tcW w:w="3808" w:type="dxa"/>
            <w:shd w:val="clear" w:color="auto" w:fill="auto"/>
          </w:tcPr>
          <w:p w:rsidR="00302964" w:rsidRPr="00716788" w:rsidRDefault="00302964" w:rsidP="0043681C">
            <w:pPr>
              <w:jc w:val="center"/>
              <w:rPr>
                <w:rFonts w:eastAsia="SimSun" w:cs="Arial"/>
                <w:b/>
                <w:color w:val="000000"/>
                <w:sz w:val="20"/>
                <w:lang w:eastAsia="zh-CN"/>
              </w:rPr>
            </w:pPr>
            <w:r w:rsidRPr="00716788">
              <w:rPr>
                <w:rFonts w:eastAsia="SimSun" w:cs="Arial"/>
                <w:b/>
                <w:color w:val="000000"/>
                <w:sz w:val="20"/>
                <w:lang w:eastAsia="zh-CN"/>
              </w:rPr>
              <w:t>Print Name</w:t>
            </w:r>
          </w:p>
        </w:tc>
        <w:tc>
          <w:tcPr>
            <w:tcW w:w="1944" w:type="dxa"/>
            <w:shd w:val="clear" w:color="auto" w:fill="auto"/>
          </w:tcPr>
          <w:p w:rsidR="00302964" w:rsidRPr="00716788" w:rsidRDefault="00302964" w:rsidP="0043681C">
            <w:pPr>
              <w:jc w:val="center"/>
              <w:rPr>
                <w:rFonts w:eastAsia="SimSun" w:cs="Arial"/>
                <w:b/>
                <w:color w:val="000000"/>
                <w:sz w:val="20"/>
                <w:lang w:eastAsia="zh-CN"/>
              </w:rPr>
            </w:pPr>
            <w:r w:rsidRPr="00716788">
              <w:rPr>
                <w:rFonts w:eastAsia="SimSun" w:cs="Arial"/>
                <w:b/>
                <w:color w:val="000000"/>
                <w:sz w:val="20"/>
                <w:lang w:eastAsia="zh-CN"/>
              </w:rPr>
              <w:t>Date</w:t>
            </w: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302964" w:rsidRPr="00716788" w:rsidTr="008342FF">
        <w:trPr>
          <w:trHeight w:val="432"/>
        </w:trPr>
        <w:tc>
          <w:tcPr>
            <w:tcW w:w="3267" w:type="dxa"/>
            <w:shd w:val="clear" w:color="auto" w:fill="auto"/>
          </w:tcPr>
          <w:p w:rsidR="00302964" w:rsidRPr="00716788" w:rsidRDefault="00302964" w:rsidP="0043681C">
            <w:pPr>
              <w:jc w:val="both"/>
              <w:rPr>
                <w:rFonts w:eastAsia="SimSun" w:cs="Arial"/>
                <w:color w:val="000000"/>
                <w:sz w:val="20"/>
                <w:lang w:eastAsia="zh-CN"/>
              </w:rPr>
            </w:pPr>
          </w:p>
        </w:tc>
        <w:tc>
          <w:tcPr>
            <w:tcW w:w="3808" w:type="dxa"/>
            <w:shd w:val="clear" w:color="auto" w:fill="auto"/>
          </w:tcPr>
          <w:p w:rsidR="00302964" w:rsidRPr="00716788" w:rsidRDefault="00302964" w:rsidP="0043681C">
            <w:pPr>
              <w:jc w:val="both"/>
              <w:rPr>
                <w:rFonts w:eastAsia="SimSun" w:cs="Arial"/>
                <w:color w:val="000000"/>
                <w:sz w:val="20"/>
                <w:lang w:eastAsia="zh-CN"/>
              </w:rPr>
            </w:pPr>
          </w:p>
        </w:tc>
        <w:tc>
          <w:tcPr>
            <w:tcW w:w="1944" w:type="dxa"/>
            <w:shd w:val="clear" w:color="auto" w:fill="auto"/>
          </w:tcPr>
          <w:p w:rsidR="00302964" w:rsidRPr="00716788" w:rsidRDefault="00302964" w:rsidP="0043681C">
            <w:pPr>
              <w:jc w:val="both"/>
              <w:rPr>
                <w:rFonts w:eastAsia="SimSun" w:cs="Arial"/>
                <w:color w:val="000000"/>
                <w:sz w:val="20"/>
                <w:lang w:eastAsia="zh-CN"/>
              </w:rPr>
            </w:pPr>
          </w:p>
        </w:tc>
      </w:tr>
      <w:tr w:rsidR="00DB2A3A" w:rsidRPr="00716788" w:rsidTr="008342FF">
        <w:trPr>
          <w:trHeight w:val="432"/>
        </w:trPr>
        <w:tc>
          <w:tcPr>
            <w:tcW w:w="3267" w:type="dxa"/>
            <w:shd w:val="clear" w:color="auto" w:fill="auto"/>
          </w:tcPr>
          <w:p w:rsidR="00DB2A3A" w:rsidRPr="00716788" w:rsidRDefault="00DB2A3A" w:rsidP="0043681C">
            <w:pPr>
              <w:jc w:val="both"/>
              <w:rPr>
                <w:rFonts w:eastAsia="SimSun" w:cs="Arial"/>
                <w:color w:val="000000"/>
                <w:sz w:val="20"/>
                <w:lang w:eastAsia="zh-CN"/>
              </w:rPr>
            </w:pPr>
          </w:p>
        </w:tc>
        <w:tc>
          <w:tcPr>
            <w:tcW w:w="3808" w:type="dxa"/>
            <w:shd w:val="clear" w:color="auto" w:fill="auto"/>
          </w:tcPr>
          <w:p w:rsidR="00DB2A3A" w:rsidRPr="00716788" w:rsidRDefault="00DB2A3A" w:rsidP="0043681C">
            <w:pPr>
              <w:jc w:val="both"/>
              <w:rPr>
                <w:rFonts w:eastAsia="SimSun" w:cs="Arial"/>
                <w:color w:val="000000"/>
                <w:sz w:val="20"/>
                <w:lang w:eastAsia="zh-CN"/>
              </w:rPr>
            </w:pPr>
          </w:p>
        </w:tc>
        <w:tc>
          <w:tcPr>
            <w:tcW w:w="1944" w:type="dxa"/>
            <w:shd w:val="clear" w:color="auto" w:fill="auto"/>
          </w:tcPr>
          <w:p w:rsidR="00DB2A3A" w:rsidRPr="00716788" w:rsidRDefault="00DB2A3A" w:rsidP="0043681C">
            <w:pPr>
              <w:jc w:val="both"/>
              <w:rPr>
                <w:rFonts w:eastAsia="SimSun" w:cs="Arial"/>
                <w:color w:val="000000"/>
                <w:sz w:val="20"/>
                <w:lang w:eastAsia="zh-CN"/>
              </w:rPr>
            </w:pPr>
          </w:p>
        </w:tc>
      </w:tr>
    </w:tbl>
    <w:p w:rsidR="00302964" w:rsidRPr="00716788" w:rsidRDefault="00302964" w:rsidP="0002668B">
      <w:pPr>
        <w:jc w:val="both"/>
        <w:rPr>
          <w:rFonts w:eastAsia="SimSun" w:cs="Arial"/>
          <w:color w:val="000000"/>
          <w:sz w:val="20"/>
          <w:lang w:eastAsia="zh-CN"/>
        </w:rPr>
      </w:pPr>
    </w:p>
    <w:sectPr w:rsidR="00302964" w:rsidRPr="00716788" w:rsidSect="00DB2A3A">
      <w:footerReference w:type="default" r:id="rId11"/>
      <w:pgSz w:w="11909" w:h="16834" w:code="9"/>
      <w:pgMar w:top="1152" w:right="1440" w:bottom="576" w:left="1440" w:header="562" w:footer="562" w:gutter="0"/>
      <w:paperSrc w:first="7" w:other="7"/>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14" w:rsidRDefault="00A54314">
      <w:r>
        <w:separator/>
      </w:r>
    </w:p>
  </w:endnote>
  <w:endnote w:type="continuationSeparator" w:id="0">
    <w:p w:rsidR="00A54314" w:rsidRDefault="00A5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12550"/>
      <w:docPartObj>
        <w:docPartGallery w:val="Page Numbers (Bottom of Page)"/>
        <w:docPartUnique/>
      </w:docPartObj>
    </w:sdtPr>
    <w:sdtEndPr>
      <w:rPr>
        <w:noProof/>
      </w:rPr>
    </w:sdtEndPr>
    <w:sdtContent>
      <w:p w:rsidR="008342FF" w:rsidRDefault="008342FF">
        <w:pPr>
          <w:pStyle w:val="Footer"/>
          <w:jc w:val="center"/>
        </w:pPr>
        <w:r>
          <w:fldChar w:fldCharType="begin"/>
        </w:r>
        <w:r>
          <w:instrText xml:space="preserve"> PAGE   \* MERGEFORMAT </w:instrText>
        </w:r>
        <w:r>
          <w:fldChar w:fldCharType="separate"/>
        </w:r>
        <w:r w:rsidR="004F469E">
          <w:rPr>
            <w:noProof/>
          </w:rPr>
          <w:t>1</w:t>
        </w:r>
        <w:r>
          <w:rPr>
            <w:noProof/>
          </w:rPr>
          <w:fldChar w:fldCharType="end"/>
        </w:r>
      </w:p>
    </w:sdtContent>
  </w:sdt>
  <w:p w:rsidR="005B768B" w:rsidRPr="0002668B" w:rsidRDefault="005B768B" w:rsidP="00DB2A3A">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14" w:rsidRDefault="00A54314">
      <w:r>
        <w:separator/>
      </w:r>
    </w:p>
  </w:footnote>
  <w:footnote w:type="continuationSeparator" w:id="0">
    <w:p w:rsidR="00A54314" w:rsidRDefault="00A543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421"/>
    <w:multiLevelType w:val="hybridMultilevel"/>
    <w:tmpl w:val="770A2DB6"/>
    <w:lvl w:ilvl="0" w:tplc="89AE3BDC">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690"/>
        </w:tabs>
        <w:ind w:left="69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FF1777"/>
    <w:multiLevelType w:val="hybridMultilevel"/>
    <w:tmpl w:val="D2CEE8B4"/>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690"/>
        </w:tabs>
        <w:ind w:left="690" w:hanging="360"/>
      </w:pPr>
    </w:lvl>
    <w:lvl w:ilvl="2" w:tplc="08090001">
      <w:start w:val="1"/>
      <w:numFmt w:val="bullet"/>
      <w:lvlText w:val=""/>
      <w:lvlJc w:val="left"/>
      <w:pPr>
        <w:tabs>
          <w:tab w:val="num" w:pos="1080"/>
        </w:tabs>
        <w:ind w:left="1080" w:hanging="360"/>
      </w:pPr>
      <w:rPr>
        <w:rFonts w:ascii="Symbol" w:hAnsi="Symbol" w:hint="default"/>
      </w:rPr>
    </w:lvl>
    <w:lvl w:ilvl="3" w:tplc="1D9407A0">
      <w:start w:val="1"/>
      <w:numFmt w:val="lowerLetter"/>
      <w:lvlText w:val="%4)"/>
      <w:lvlJc w:val="left"/>
      <w:pPr>
        <w:tabs>
          <w:tab w:val="num" w:pos="720"/>
        </w:tabs>
        <w:ind w:left="720" w:hanging="360"/>
      </w:pPr>
      <w:rPr>
        <w:rFonts w:hint="default"/>
        <w:b/>
        <w:i w:val="0"/>
      </w:rPr>
    </w:lvl>
    <w:lvl w:ilvl="4" w:tplc="08090019" w:tentative="1">
      <w:start w:val="1"/>
      <w:numFmt w:val="lowerLetter"/>
      <w:lvlText w:val="%5."/>
      <w:lvlJc w:val="left"/>
      <w:pPr>
        <w:tabs>
          <w:tab w:val="num" w:pos="3240"/>
        </w:tabs>
        <w:ind w:left="3240" w:hanging="360"/>
      </w:pPr>
    </w:lvl>
    <w:lvl w:ilvl="5" w:tplc="791A4E8E">
      <w:start w:val="1"/>
      <w:numFmt w:val="lowerRoman"/>
      <w:lvlText w:val="%6."/>
      <w:lvlJc w:val="left"/>
      <w:pPr>
        <w:tabs>
          <w:tab w:val="num" w:pos="1066"/>
        </w:tabs>
        <w:ind w:left="1066" w:hanging="406"/>
      </w:pPr>
      <w:rPr>
        <w:rFonts w:hint="default"/>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103D47"/>
    <w:multiLevelType w:val="hybridMultilevel"/>
    <w:tmpl w:val="06764AE4"/>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000CA"/>
    <w:multiLevelType w:val="multilevel"/>
    <w:tmpl w:val="F4B465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F4BDB"/>
    <w:multiLevelType w:val="hybridMultilevel"/>
    <w:tmpl w:val="BBFC6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511E8"/>
    <w:multiLevelType w:val="hybridMultilevel"/>
    <w:tmpl w:val="3FD8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F0339"/>
    <w:multiLevelType w:val="hybridMultilevel"/>
    <w:tmpl w:val="7D883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92138"/>
    <w:multiLevelType w:val="hybridMultilevel"/>
    <w:tmpl w:val="23CE2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4EC12B2"/>
    <w:multiLevelType w:val="hybridMultilevel"/>
    <w:tmpl w:val="308237AC"/>
    <w:lvl w:ilvl="0" w:tplc="0EC037D6">
      <w:start w:val="1"/>
      <w:numFmt w:val="lowerLetter"/>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C038BD"/>
    <w:multiLevelType w:val="hybridMultilevel"/>
    <w:tmpl w:val="DD9E7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AB21FB"/>
    <w:multiLevelType w:val="hybridMultilevel"/>
    <w:tmpl w:val="ABDA45D4"/>
    <w:lvl w:ilvl="0" w:tplc="AAF2AEA4">
      <w:start w:val="1"/>
      <w:numFmt w:val="bullet"/>
      <w:lvlText w:val=""/>
      <w:lvlJc w:val="left"/>
      <w:pPr>
        <w:tabs>
          <w:tab w:val="num" w:pos="1047"/>
        </w:tabs>
        <w:ind w:left="1047" w:hanging="357"/>
      </w:pPr>
      <w:rPr>
        <w:rFonts w:ascii="Symbol" w:hAnsi="Symbol" w:hint="default"/>
      </w:rPr>
    </w:lvl>
    <w:lvl w:ilvl="1" w:tplc="08090003" w:tentative="1">
      <w:start w:val="1"/>
      <w:numFmt w:val="bullet"/>
      <w:lvlText w:val="o"/>
      <w:lvlJc w:val="left"/>
      <w:pPr>
        <w:tabs>
          <w:tab w:val="num" w:pos="2130"/>
        </w:tabs>
        <w:ind w:left="2130" w:hanging="360"/>
      </w:pPr>
      <w:rPr>
        <w:rFonts w:ascii="Courier New" w:hAnsi="Courier New" w:cs="Courier New" w:hint="default"/>
      </w:rPr>
    </w:lvl>
    <w:lvl w:ilvl="2" w:tplc="08090005" w:tentative="1">
      <w:start w:val="1"/>
      <w:numFmt w:val="bullet"/>
      <w:lvlText w:val=""/>
      <w:lvlJc w:val="left"/>
      <w:pPr>
        <w:tabs>
          <w:tab w:val="num" w:pos="2850"/>
        </w:tabs>
        <w:ind w:left="2850" w:hanging="360"/>
      </w:pPr>
      <w:rPr>
        <w:rFonts w:ascii="Wingdings" w:hAnsi="Wingdings" w:hint="default"/>
      </w:rPr>
    </w:lvl>
    <w:lvl w:ilvl="3" w:tplc="08090001" w:tentative="1">
      <w:start w:val="1"/>
      <w:numFmt w:val="bullet"/>
      <w:lvlText w:val=""/>
      <w:lvlJc w:val="left"/>
      <w:pPr>
        <w:tabs>
          <w:tab w:val="num" w:pos="3570"/>
        </w:tabs>
        <w:ind w:left="3570" w:hanging="360"/>
      </w:pPr>
      <w:rPr>
        <w:rFonts w:ascii="Symbol" w:hAnsi="Symbol" w:hint="default"/>
      </w:rPr>
    </w:lvl>
    <w:lvl w:ilvl="4" w:tplc="08090003" w:tentative="1">
      <w:start w:val="1"/>
      <w:numFmt w:val="bullet"/>
      <w:lvlText w:val="o"/>
      <w:lvlJc w:val="left"/>
      <w:pPr>
        <w:tabs>
          <w:tab w:val="num" w:pos="4290"/>
        </w:tabs>
        <w:ind w:left="4290" w:hanging="360"/>
      </w:pPr>
      <w:rPr>
        <w:rFonts w:ascii="Courier New" w:hAnsi="Courier New" w:cs="Courier New" w:hint="default"/>
      </w:rPr>
    </w:lvl>
    <w:lvl w:ilvl="5" w:tplc="08090005" w:tentative="1">
      <w:start w:val="1"/>
      <w:numFmt w:val="bullet"/>
      <w:lvlText w:val=""/>
      <w:lvlJc w:val="left"/>
      <w:pPr>
        <w:tabs>
          <w:tab w:val="num" w:pos="5010"/>
        </w:tabs>
        <w:ind w:left="5010" w:hanging="360"/>
      </w:pPr>
      <w:rPr>
        <w:rFonts w:ascii="Wingdings" w:hAnsi="Wingdings" w:hint="default"/>
      </w:rPr>
    </w:lvl>
    <w:lvl w:ilvl="6" w:tplc="08090001" w:tentative="1">
      <w:start w:val="1"/>
      <w:numFmt w:val="bullet"/>
      <w:lvlText w:val=""/>
      <w:lvlJc w:val="left"/>
      <w:pPr>
        <w:tabs>
          <w:tab w:val="num" w:pos="5730"/>
        </w:tabs>
        <w:ind w:left="5730" w:hanging="360"/>
      </w:pPr>
      <w:rPr>
        <w:rFonts w:ascii="Symbol" w:hAnsi="Symbol" w:hint="default"/>
      </w:rPr>
    </w:lvl>
    <w:lvl w:ilvl="7" w:tplc="08090003" w:tentative="1">
      <w:start w:val="1"/>
      <w:numFmt w:val="bullet"/>
      <w:lvlText w:val="o"/>
      <w:lvlJc w:val="left"/>
      <w:pPr>
        <w:tabs>
          <w:tab w:val="num" w:pos="6450"/>
        </w:tabs>
        <w:ind w:left="6450" w:hanging="360"/>
      </w:pPr>
      <w:rPr>
        <w:rFonts w:ascii="Courier New" w:hAnsi="Courier New" w:cs="Courier New" w:hint="default"/>
      </w:rPr>
    </w:lvl>
    <w:lvl w:ilvl="8" w:tplc="08090005" w:tentative="1">
      <w:start w:val="1"/>
      <w:numFmt w:val="bullet"/>
      <w:lvlText w:val=""/>
      <w:lvlJc w:val="left"/>
      <w:pPr>
        <w:tabs>
          <w:tab w:val="num" w:pos="7170"/>
        </w:tabs>
        <w:ind w:left="7170" w:hanging="360"/>
      </w:pPr>
      <w:rPr>
        <w:rFonts w:ascii="Wingdings" w:hAnsi="Wingdings" w:hint="default"/>
      </w:rPr>
    </w:lvl>
  </w:abstractNum>
  <w:abstractNum w:abstractNumId="11" w15:restartNumberingAfterBreak="0">
    <w:nsid w:val="4BE847A6"/>
    <w:multiLevelType w:val="hybridMultilevel"/>
    <w:tmpl w:val="D38C4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600B8"/>
    <w:multiLevelType w:val="hybridMultilevel"/>
    <w:tmpl w:val="7B002588"/>
    <w:lvl w:ilvl="0" w:tplc="08090001">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690"/>
        </w:tabs>
        <w:ind w:left="690" w:hanging="360"/>
      </w:pPr>
    </w:lvl>
    <w:lvl w:ilvl="2" w:tplc="08090001">
      <w:start w:val="1"/>
      <w:numFmt w:val="bullet"/>
      <w:lvlText w:val=""/>
      <w:lvlJc w:val="left"/>
      <w:pPr>
        <w:tabs>
          <w:tab w:val="num" w:pos="1020"/>
        </w:tabs>
        <w:ind w:left="102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791A4E8E">
      <w:start w:val="1"/>
      <w:numFmt w:val="lowerRoman"/>
      <w:lvlText w:val="%6."/>
      <w:lvlJc w:val="left"/>
      <w:pPr>
        <w:tabs>
          <w:tab w:val="num" w:pos="1066"/>
        </w:tabs>
        <w:ind w:left="1066" w:hanging="406"/>
      </w:pPr>
      <w:rPr>
        <w:rFonts w:hint="default"/>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CF56502"/>
    <w:multiLevelType w:val="hybridMultilevel"/>
    <w:tmpl w:val="B26E9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A067EC"/>
    <w:multiLevelType w:val="multilevel"/>
    <w:tmpl w:val="06764AE4"/>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63B1D"/>
    <w:multiLevelType w:val="hybridMultilevel"/>
    <w:tmpl w:val="F4B46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E17F3"/>
    <w:multiLevelType w:val="hybridMultilevel"/>
    <w:tmpl w:val="F0B28C5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C2615"/>
    <w:multiLevelType w:val="hybridMultilevel"/>
    <w:tmpl w:val="A6688AEA"/>
    <w:lvl w:ilvl="0" w:tplc="08090019">
      <w:start w:val="1"/>
      <w:numFmt w:val="lowerLetter"/>
      <w:lvlText w:val="%1."/>
      <w:lvlJc w:val="left"/>
      <w:pPr>
        <w:ind w:left="-5400" w:hanging="360"/>
      </w:pPr>
    </w:lvl>
    <w:lvl w:ilvl="1" w:tplc="B31245DA">
      <w:start w:val="1"/>
      <w:numFmt w:val="decimal"/>
      <w:lvlText w:val="%2."/>
      <w:lvlJc w:val="left"/>
      <w:pPr>
        <w:ind w:left="-4320" w:hanging="720"/>
      </w:pPr>
    </w:lvl>
    <w:lvl w:ilvl="2" w:tplc="0809001B">
      <w:start w:val="1"/>
      <w:numFmt w:val="lowerRoman"/>
      <w:lvlText w:val="%3."/>
      <w:lvlJc w:val="right"/>
      <w:pPr>
        <w:ind w:left="-3960" w:hanging="180"/>
      </w:pPr>
    </w:lvl>
    <w:lvl w:ilvl="3" w:tplc="0809000F">
      <w:start w:val="1"/>
      <w:numFmt w:val="decimal"/>
      <w:lvlText w:val="%4."/>
      <w:lvlJc w:val="left"/>
      <w:pPr>
        <w:ind w:left="-3240" w:hanging="360"/>
      </w:pPr>
    </w:lvl>
    <w:lvl w:ilvl="4" w:tplc="08090019">
      <w:start w:val="1"/>
      <w:numFmt w:val="lowerLetter"/>
      <w:lvlText w:val="%5."/>
      <w:lvlJc w:val="left"/>
      <w:pPr>
        <w:ind w:left="-2520" w:hanging="360"/>
      </w:pPr>
    </w:lvl>
    <w:lvl w:ilvl="5" w:tplc="0809001B">
      <w:start w:val="1"/>
      <w:numFmt w:val="lowerRoman"/>
      <w:lvlText w:val="%6."/>
      <w:lvlJc w:val="right"/>
      <w:pPr>
        <w:ind w:left="-1800" w:hanging="180"/>
      </w:pPr>
    </w:lvl>
    <w:lvl w:ilvl="6" w:tplc="0809000F">
      <w:start w:val="1"/>
      <w:numFmt w:val="decimal"/>
      <w:lvlText w:val="%7."/>
      <w:lvlJc w:val="left"/>
      <w:pPr>
        <w:ind w:left="-1080" w:hanging="360"/>
      </w:pPr>
    </w:lvl>
    <w:lvl w:ilvl="7" w:tplc="08090019">
      <w:start w:val="1"/>
      <w:numFmt w:val="lowerLetter"/>
      <w:lvlText w:val="%8."/>
      <w:lvlJc w:val="left"/>
      <w:pPr>
        <w:ind w:left="-360" w:hanging="360"/>
      </w:pPr>
    </w:lvl>
    <w:lvl w:ilvl="8" w:tplc="0809001B">
      <w:start w:val="1"/>
      <w:numFmt w:val="lowerRoman"/>
      <w:lvlText w:val="%9."/>
      <w:lvlJc w:val="right"/>
      <w:pPr>
        <w:ind w:left="360" w:hanging="180"/>
      </w:pPr>
    </w:lvl>
  </w:abstractNum>
  <w:num w:numId="1">
    <w:abstractNumId w:val="2"/>
  </w:num>
  <w:num w:numId="2">
    <w:abstractNumId w:val="6"/>
  </w:num>
  <w:num w:numId="3">
    <w:abstractNumId w:val="11"/>
  </w:num>
  <w:num w:numId="4">
    <w:abstractNumId w:val="15"/>
  </w:num>
  <w:num w:numId="5">
    <w:abstractNumId w:val="13"/>
  </w:num>
  <w:num w:numId="6">
    <w:abstractNumId w:val="9"/>
  </w:num>
  <w:num w:numId="7">
    <w:abstractNumId w:val="4"/>
  </w:num>
  <w:num w:numId="8">
    <w:abstractNumId w:val="0"/>
  </w:num>
  <w:num w:numId="9">
    <w:abstractNumId w:val="14"/>
  </w:num>
  <w:num w:numId="10">
    <w:abstractNumId w:val="1"/>
  </w:num>
  <w:num w:numId="11">
    <w:abstractNumId w:val="12"/>
  </w:num>
  <w:num w:numId="12">
    <w:abstractNumId w:val="10"/>
  </w:num>
  <w:num w:numId="13">
    <w:abstractNumId w:val="3"/>
  </w:num>
  <w:num w:numId="14">
    <w:abstractNumId w:val="16"/>
  </w:num>
  <w:num w:numId="15">
    <w:abstractNumId w:val="8"/>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8B"/>
    <w:rsid w:val="0001676B"/>
    <w:rsid w:val="000239DD"/>
    <w:rsid w:val="0002668B"/>
    <w:rsid w:val="0004083A"/>
    <w:rsid w:val="00053D76"/>
    <w:rsid w:val="00063EA3"/>
    <w:rsid w:val="0007312E"/>
    <w:rsid w:val="000B3A79"/>
    <w:rsid w:val="00185F34"/>
    <w:rsid w:val="001D3833"/>
    <w:rsid w:val="00231A23"/>
    <w:rsid w:val="00273CDA"/>
    <w:rsid w:val="0028385E"/>
    <w:rsid w:val="002C6035"/>
    <w:rsid w:val="002F1A2D"/>
    <w:rsid w:val="00302964"/>
    <w:rsid w:val="00360F3F"/>
    <w:rsid w:val="00411365"/>
    <w:rsid w:val="00424ABC"/>
    <w:rsid w:val="0043681C"/>
    <w:rsid w:val="00442A68"/>
    <w:rsid w:val="0048331B"/>
    <w:rsid w:val="004A556F"/>
    <w:rsid w:val="004F469E"/>
    <w:rsid w:val="00512DA1"/>
    <w:rsid w:val="00550CA2"/>
    <w:rsid w:val="0055110C"/>
    <w:rsid w:val="005665E0"/>
    <w:rsid w:val="005B768B"/>
    <w:rsid w:val="005F6FA0"/>
    <w:rsid w:val="0062253D"/>
    <w:rsid w:val="006A20FC"/>
    <w:rsid w:val="006B3FB1"/>
    <w:rsid w:val="006F1F7D"/>
    <w:rsid w:val="00716788"/>
    <w:rsid w:val="00733810"/>
    <w:rsid w:val="00764B5F"/>
    <w:rsid w:val="0079425E"/>
    <w:rsid w:val="008342FF"/>
    <w:rsid w:val="00851673"/>
    <w:rsid w:val="00854CCE"/>
    <w:rsid w:val="00877760"/>
    <w:rsid w:val="00891BCB"/>
    <w:rsid w:val="008A46D8"/>
    <w:rsid w:val="008D10BE"/>
    <w:rsid w:val="008D5030"/>
    <w:rsid w:val="00942745"/>
    <w:rsid w:val="009743F4"/>
    <w:rsid w:val="0099160F"/>
    <w:rsid w:val="009A6C4E"/>
    <w:rsid w:val="009C7AAF"/>
    <w:rsid w:val="009D6C8A"/>
    <w:rsid w:val="009F77E6"/>
    <w:rsid w:val="00A2625C"/>
    <w:rsid w:val="00A333E2"/>
    <w:rsid w:val="00A3383B"/>
    <w:rsid w:val="00A43E99"/>
    <w:rsid w:val="00A54314"/>
    <w:rsid w:val="00AC7572"/>
    <w:rsid w:val="00AF0402"/>
    <w:rsid w:val="00B0466C"/>
    <w:rsid w:val="00B21FC3"/>
    <w:rsid w:val="00B60521"/>
    <w:rsid w:val="00B91F26"/>
    <w:rsid w:val="00BA287E"/>
    <w:rsid w:val="00BC385C"/>
    <w:rsid w:val="00BC4252"/>
    <w:rsid w:val="00BE211A"/>
    <w:rsid w:val="00C236C2"/>
    <w:rsid w:val="00C2452F"/>
    <w:rsid w:val="00C60D44"/>
    <w:rsid w:val="00C63765"/>
    <w:rsid w:val="00CB17FC"/>
    <w:rsid w:val="00D0679A"/>
    <w:rsid w:val="00D96C8F"/>
    <w:rsid w:val="00DB2A3A"/>
    <w:rsid w:val="00DB55DD"/>
    <w:rsid w:val="00E22856"/>
    <w:rsid w:val="00E43072"/>
    <w:rsid w:val="00E564A6"/>
    <w:rsid w:val="00F05407"/>
    <w:rsid w:val="00F54715"/>
    <w:rsid w:val="00F73708"/>
    <w:rsid w:val="00FB78C2"/>
    <w:rsid w:val="00FE4BCB"/>
    <w:rsid w:val="00FE526A"/>
    <w:rsid w:val="00FF2F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94484"/>
  <w15:docId w15:val="{E6A30ADE-3FD1-4784-BD6D-9C816920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qFormat/>
    <w:rsid w:val="00BC385C"/>
    <w:pPr>
      <w:spacing w:after="120" w:line="288" w:lineRule="atLeast"/>
      <w:outlineLvl w:val="0"/>
    </w:pPr>
    <w:rPr>
      <w:rFonts w:ascii="Times New Roman" w:hAnsi="Times New Roman"/>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68B"/>
    <w:pPr>
      <w:tabs>
        <w:tab w:val="center" w:pos="4153"/>
        <w:tab w:val="right" w:pos="8306"/>
      </w:tabs>
    </w:pPr>
  </w:style>
  <w:style w:type="paragraph" w:styleId="Footer">
    <w:name w:val="footer"/>
    <w:basedOn w:val="Normal"/>
    <w:link w:val="FooterChar"/>
    <w:uiPriority w:val="99"/>
    <w:rsid w:val="0002668B"/>
    <w:pPr>
      <w:tabs>
        <w:tab w:val="center" w:pos="4153"/>
        <w:tab w:val="right" w:pos="8306"/>
      </w:tabs>
    </w:pPr>
  </w:style>
  <w:style w:type="paragraph" w:customStyle="1" w:styleId="Default">
    <w:name w:val="Default"/>
    <w:rsid w:val="00053D76"/>
    <w:pPr>
      <w:autoSpaceDE w:val="0"/>
      <w:autoSpaceDN w:val="0"/>
      <w:adjustRightInd w:val="0"/>
    </w:pPr>
    <w:rPr>
      <w:rFonts w:ascii="Arial" w:hAnsi="Arial" w:cs="Arial"/>
      <w:color w:val="000000"/>
      <w:sz w:val="24"/>
      <w:szCs w:val="24"/>
    </w:rPr>
  </w:style>
  <w:style w:type="character" w:customStyle="1" w:styleId="legdslegrhslegp3text">
    <w:name w:val="legds legrhs legp3text"/>
    <w:basedOn w:val="DefaultParagraphFont"/>
    <w:rsid w:val="00BC385C"/>
  </w:style>
  <w:style w:type="character" w:customStyle="1" w:styleId="legdsleglhslegp3no">
    <w:name w:val="legds leglhs legp3no"/>
    <w:basedOn w:val="DefaultParagraphFont"/>
    <w:rsid w:val="00BC385C"/>
  </w:style>
  <w:style w:type="paragraph" w:customStyle="1" w:styleId="legp2paratext1">
    <w:name w:val="legp2paratext1"/>
    <w:basedOn w:val="Normal"/>
    <w:rsid w:val="00A2625C"/>
    <w:pPr>
      <w:shd w:val="clear" w:color="auto" w:fill="FFFFFF"/>
      <w:spacing w:after="120" w:line="360" w:lineRule="atLeast"/>
      <w:ind w:firstLine="240"/>
      <w:jc w:val="both"/>
    </w:pPr>
    <w:rPr>
      <w:rFonts w:ascii="Times New Roman" w:hAnsi="Times New Roman"/>
      <w:color w:val="494949"/>
      <w:sz w:val="19"/>
      <w:szCs w:val="19"/>
    </w:rPr>
  </w:style>
  <w:style w:type="table" w:styleId="TableGrid">
    <w:name w:val="Table Grid"/>
    <w:basedOn w:val="TableNormal"/>
    <w:rsid w:val="0030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B2A3A"/>
    <w:rPr>
      <w:rFonts w:ascii="Arial" w:hAnsi="Arial"/>
      <w:sz w:val="22"/>
    </w:rPr>
  </w:style>
  <w:style w:type="paragraph" w:styleId="BalloonText">
    <w:name w:val="Balloon Text"/>
    <w:basedOn w:val="Normal"/>
    <w:link w:val="BalloonTextChar"/>
    <w:rsid w:val="00512DA1"/>
    <w:rPr>
      <w:rFonts w:ascii="Tahoma" w:hAnsi="Tahoma" w:cs="Tahoma"/>
      <w:sz w:val="16"/>
      <w:szCs w:val="16"/>
    </w:rPr>
  </w:style>
  <w:style w:type="character" w:customStyle="1" w:styleId="BalloonTextChar">
    <w:name w:val="Balloon Text Char"/>
    <w:basedOn w:val="DefaultParagraphFont"/>
    <w:link w:val="BalloonText"/>
    <w:rsid w:val="00512DA1"/>
    <w:rPr>
      <w:rFonts w:ascii="Tahoma" w:hAnsi="Tahoma" w:cs="Tahoma"/>
      <w:sz w:val="16"/>
      <w:szCs w:val="16"/>
    </w:rPr>
  </w:style>
  <w:style w:type="character" w:styleId="Hyperlink">
    <w:name w:val="Hyperlink"/>
    <w:basedOn w:val="DefaultParagraphFont"/>
    <w:uiPriority w:val="99"/>
    <w:semiHidden/>
    <w:unhideWhenUsed/>
    <w:rsid w:val="00716788"/>
    <w:rPr>
      <w:color w:val="0563C1"/>
      <w:u w:val="single"/>
    </w:rPr>
  </w:style>
  <w:style w:type="paragraph" w:styleId="ListParagraph">
    <w:name w:val="List Paragraph"/>
    <w:basedOn w:val="Normal"/>
    <w:uiPriority w:val="34"/>
    <w:qFormat/>
    <w:rsid w:val="00C2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3515">
      <w:bodyDiv w:val="1"/>
      <w:marLeft w:val="0"/>
      <w:marRight w:val="0"/>
      <w:marTop w:val="0"/>
      <w:marBottom w:val="0"/>
      <w:divBdr>
        <w:top w:val="none" w:sz="0" w:space="0" w:color="auto"/>
        <w:left w:val="none" w:sz="0" w:space="0" w:color="auto"/>
        <w:bottom w:val="none" w:sz="0" w:space="0" w:color="auto"/>
        <w:right w:val="none" w:sz="0" w:space="0" w:color="auto"/>
      </w:divBdr>
    </w:div>
    <w:div w:id="468938000">
      <w:bodyDiv w:val="1"/>
      <w:marLeft w:val="0"/>
      <w:marRight w:val="0"/>
      <w:marTop w:val="0"/>
      <w:marBottom w:val="0"/>
      <w:divBdr>
        <w:top w:val="none" w:sz="0" w:space="0" w:color="auto"/>
        <w:left w:val="none" w:sz="0" w:space="0" w:color="auto"/>
        <w:bottom w:val="none" w:sz="0" w:space="0" w:color="auto"/>
        <w:right w:val="none" w:sz="0" w:space="0" w:color="auto"/>
      </w:divBdr>
    </w:div>
    <w:div w:id="699937381">
      <w:bodyDiv w:val="1"/>
      <w:marLeft w:val="0"/>
      <w:marRight w:val="0"/>
      <w:marTop w:val="0"/>
      <w:marBottom w:val="0"/>
      <w:divBdr>
        <w:top w:val="none" w:sz="0" w:space="0" w:color="auto"/>
        <w:left w:val="none" w:sz="0" w:space="0" w:color="auto"/>
        <w:bottom w:val="none" w:sz="0" w:space="0" w:color="auto"/>
        <w:right w:val="none" w:sz="0" w:space="0" w:color="auto"/>
      </w:divBdr>
      <w:divsChild>
        <w:div w:id="75438323">
          <w:marLeft w:val="0"/>
          <w:marRight w:val="0"/>
          <w:marTop w:val="0"/>
          <w:marBottom w:val="0"/>
          <w:divBdr>
            <w:top w:val="none" w:sz="0" w:space="0" w:color="auto"/>
            <w:left w:val="none" w:sz="0" w:space="0" w:color="auto"/>
            <w:bottom w:val="none" w:sz="0" w:space="0" w:color="auto"/>
            <w:right w:val="none" w:sz="0" w:space="0" w:color="auto"/>
          </w:divBdr>
          <w:divsChild>
            <w:div w:id="86121971">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966885964">
      <w:bodyDiv w:val="1"/>
      <w:marLeft w:val="0"/>
      <w:marRight w:val="0"/>
      <w:marTop w:val="0"/>
      <w:marBottom w:val="0"/>
      <w:divBdr>
        <w:top w:val="none" w:sz="0" w:space="0" w:color="auto"/>
        <w:left w:val="none" w:sz="0" w:space="0" w:color="auto"/>
        <w:bottom w:val="none" w:sz="0" w:space="0" w:color="auto"/>
        <w:right w:val="none" w:sz="0" w:space="0" w:color="auto"/>
      </w:divBdr>
      <w:divsChild>
        <w:div w:id="1537504864">
          <w:marLeft w:val="0"/>
          <w:marRight w:val="0"/>
          <w:marTop w:val="0"/>
          <w:marBottom w:val="0"/>
          <w:divBdr>
            <w:top w:val="none" w:sz="0" w:space="0" w:color="auto"/>
            <w:left w:val="none" w:sz="0" w:space="0" w:color="auto"/>
            <w:bottom w:val="none" w:sz="0" w:space="0" w:color="auto"/>
            <w:right w:val="none" w:sz="0" w:space="0" w:color="auto"/>
          </w:divBdr>
          <w:divsChild>
            <w:div w:id="94910013">
              <w:marLeft w:val="0"/>
              <w:marRight w:val="0"/>
              <w:marTop w:val="0"/>
              <w:marBottom w:val="0"/>
              <w:divBdr>
                <w:top w:val="single" w:sz="2" w:space="0" w:color="FFFFFF"/>
                <w:left w:val="single" w:sz="6" w:space="0" w:color="FFFFFF"/>
                <w:bottom w:val="single" w:sz="6" w:space="0" w:color="FFFFFF"/>
                <w:right w:val="single" w:sz="6" w:space="0" w:color="FFFFFF"/>
              </w:divBdr>
              <w:divsChild>
                <w:div w:id="1384985574">
                  <w:marLeft w:val="0"/>
                  <w:marRight w:val="0"/>
                  <w:marTop w:val="0"/>
                  <w:marBottom w:val="0"/>
                  <w:divBdr>
                    <w:top w:val="single" w:sz="6" w:space="1" w:color="D3D3D3"/>
                    <w:left w:val="none" w:sz="0" w:space="0" w:color="auto"/>
                    <w:bottom w:val="none" w:sz="0" w:space="0" w:color="auto"/>
                    <w:right w:val="none" w:sz="0" w:space="0" w:color="auto"/>
                  </w:divBdr>
                  <w:divsChild>
                    <w:div w:id="2046250518">
                      <w:marLeft w:val="0"/>
                      <w:marRight w:val="0"/>
                      <w:marTop w:val="0"/>
                      <w:marBottom w:val="0"/>
                      <w:divBdr>
                        <w:top w:val="none" w:sz="0" w:space="0" w:color="auto"/>
                        <w:left w:val="none" w:sz="0" w:space="0" w:color="auto"/>
                        <w:bottom w:val="none" w:sz="0" w:space="0" w:color="auto"/>
                        <w:right w:val="none" w:sz="0" w:space="0" w:color="auto"/>
                      </w:divBdr>
                      <w:divsChild>
                        <w:div w:id="5688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t-information-schools.service.gov.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3B8F-4CB4-49B6-9894-03F3417C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Code of Conduct for Governors and Governing Bodies</vt:lpstr>
    </vt:vector>
  </TitlesOfParts>
  <Company>SCC</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Governors and Governing Bodies</dc:title>
  <dc:creator>Tess</dc:creator>
  <cp:lastModifiedBy>Windows User</cp:lastModifiedBy>
  <cp:revision>3</cp:revision>
  <cp:lastPrinted>2019-11-25T16:21:00Z</cp:lastPrinted>
  <dcterms:created xsi:type="dcterms:W3CDTF">2019-11-18T13:35:00Z</dcterms:created>
  <dcterms:modified xsi:type="dcterms:W3CDTF">2019-11-25T16:21:00Z</dcterms:modified>
</cp:coreProperties>
</file>